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1F" w:rsidRDefault="008810EC" w:rsidP="008810EC">
      <w:pPr>
        <w:spacing w:after="0"/>
        <w:ind w:left="-993"/>
        <w:jc w:val="center"/>
      </w:pPr>
      <w:bookmarkStart w:id="0" w:name="block-33076688"/>
      <w:bookmarkStart w:id="1" w:name="_GoBack"/>
      <w:r w:rsidRPr="008810EC">
        <w:rPr>
          <w:noProof/>
          <w:lang w:val="ru-RU" w:eastAsia="ru-RU"/>
        </w:rPr>
        <w:drawing>
          <wp:inline distT="0" distB="0" distL="0" distR="0">
            <wp:extent cx="6657975" cy="8924925"/>
            <wp:effectExtent l="0" t="0" r="0" b="0"/>
            <wp:docPr id="2" name="Рисунок 2" descr="C:\Users\aktab\Desktop\Скан_2024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tab\Desktop\Скан_202411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40" cy="892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C051F" w:rsidRPr="00C37E26" w:rsidRDefault="007C051F">
      <w:pPr>
        <w:rPr>
          <w:lang w:val="ru-RU"/>
        </w:rPr>
        <w:sectPr w:rsidR="007C051F" w:rsidRPr="00C37E26">
          <w:pgSz w:w="11906" w:h="16383"/>
          <w:pgMar w:top="1134" w:right="850" w:bottom="1134" w:left="1701" w:header="720" w:footer="720" w:gutter="0"/>
          <w:cols w:space="720"/>
        </w:sect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33076689"/>
      <w:bookmarkEnd w:id="0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7E26" w:rsidRDefault="00C37E26" w:rsidP="00C37E26">
      <w:pPr>
        <w:spacing w:after="0" w:line="264" w:lineRule="auto"/>
        <w:ind w:left="120" w:firstLine="4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7E26" w:rsidRDefault="00C37E26" w:rsidP="00C37E26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математике для обучающихся 5 – 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C37E26" w:rsidRDefault="00C37E26" w:rsidP="00C37E26">
      <w:pPr>
        <w:spacing w:after="0" w:line="264" w:lineRule="auto"/>
        <w:ind w:left="120" w:firstLine="447"/>
        <w:jc w:val="both"/>
        <w:rPr>
          <w:rStyle w:val="ae"/>
          <w:rFonts w:ascii="Times New Roman" w:hAnsi="Times New Roman" w:cs="Times New Roman"/>
          <w:shd w:val="clear" w:color="auto" w:fill="FFFFFF"/>
          <w:lang w:val="ru-RU"/>
        </w:rPr>
      </w:pPr>
    </w:p>
    <w:p w:rsidR="00C37E26" w:rsidRPr="00AE5D74" w:rsidRDefault="00C37E26" w:rsidP="00C37E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D74">
        <w:rPr>
          <w:rStyle w:val="ae"/>
          <w:rFonts w:ascii="Times New Roman" w:hAnsi="Times New Roman" w:cs="Times New Roman"/>
          <w:shd w:val="clear" w:color="auto" w:fill="FFFFFF"/>
          <w:lang w:val="ru-RU"/>
        </w:rPr>
        <w:t xml:space="preserve">ЦЕЛИ ИЗУЧЕНИЯ УЧЕБНОГО </w:t>
      </w:r>
      <w:r>
        <w:rPr>
          <w:rStyle w:val="ae"/>
          <w:rFonts w:ascii="Times New Roman" w:hAnsi="Times New Roman" w:cs="Times New Roman"/>
          <w:shd w:val="clear" w:color="auto" w:fill="FFFFFF"/>
          <w:lang w:val="ru-RU"/>
        </w:rPr>
        <w:t>ПРЕДМЕТА</w:t>
      </w:r>
      <w:r w:rsidRPr="00AE5D74">
        <w:rPr>
          <w:rStyle w:val="ae"/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7C051F" w:rsidRPr="00C37E26" w:rsidRDefault="007C051F">
      <w:pPr>
        <w:spacing w:after="0" w:line="264" w:lineRule="auto"/>
        <w:ind w:left="120"/>
        <w:jc w:val="both"/>
        <w:rPr>
          <w:lang w:val="ru-RU"/>
        </w:rPr>
      </w:pP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7C051F" w:rsidRPr="00C37E26" w:rsidRDefault="00C37E2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C051F" w:rsidRPr="00C37E26" w:rsidRDefault="00C37E2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C051F" w:rsidRPr="00C37E26" w:rsidRDefault="00C37E2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C051F" w:rsidRPr="00C37E26" w:rsidRDefault="00C37E26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C051F" w:rsidRPr="00C37E26" w:rsidRDefault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3" w:name="b3bba1d8-96c6-4edf-a714-0cf8fa85e20b"/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C051F" w:rsidRPr="00C37E26" w:rsidRDefault="007C051F">
      <w:pPr>
        <w:rPr>
          <w:lang w:val="ru-RU"/>
        </w:rPr>
        <w:sectPr w:rsidR="007C051F" w:rsidRPr="00C37E26">
          <w:pgSz w:w="11906" w:h="16383"/>
          <w:pgMar w:top="1134" w:right="850" w:bottom="1134" w:left="1701" w:header="720" w:footer="720" w:gutter="0"/>
          <w:cols w:space="720"/>
        </w:sect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4" w:name="block-33076690"/>
      <w:bookmarkEnd w:id="2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C051F" w:rsidRPr="00B66160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B66160">
        <w:rPr>
          <w:rFonts w:ascii="Times New Roman" w:hAnsi="Times New Roman"/>
          <w:color w:val="000000"/>
          <w:sz w:val="24"/>
          <w:szCs w:val="24"/>
          <w:lang w:val="ru-RU"/>
        </w:rPr>
        <w:t>Деление с остатком.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5" w:name="_Toc124426196"/>
      <w:bookmarkEnd w:id="5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6" w:name="_Toc124426197"/>
      <w:bookmarkEnd w:id="6"/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7" w:name="_Toc124426198"/>
      <w:bookmarkEnd w:id="7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8" w:name="_Toc124426200"/>
      <w:bookmarkEnd w:id="8"/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C37E26" w:rsidRDefault="00C37E26" w:rsidP="00C37E2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9" w:name="_Toc124426201"/>
      <w:bookmarkEnd w:id="9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0" w:name="_Toc124426202"/>
      <w:bookmarkEnd w:id="10"/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прямой. Числовые промежутки. Сравнение чисел. Арифметические действия с положительными и отрицательными числами.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1" w:name="_Toc124426203"/>
      <w:bookmarkEnd w:id="11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2" w:name="_Toc124426204"/>
      <w:bookmarkEnd w:id="12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3" w:name="_Toc124426205"/>
      <w:bookmarkEnd w:id="13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7C051F" w:rsidRPr="00C37E26" w:rsidRDefault="007C051F">
      <w:pPr>
        <w:rPr>
          <w:lang w:val="ru-RU"/>
        </w:rPr>
        <w:sectPr w:rsidR="007C051F" w:rsidRPr="00C37E26">
          <w:pgSz w:w="11906" w:h="16383"/>
          <w:pgMar w:top="1134" w:right="850" w:bottom="1134" w:left="1701" w:header="720" w:footer="720" w:gutter="0"/>
          <w:cols w:space="720"/>
        </w:sect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4" w:name="block-33076691"/>
      <w:bookmarkEnd w:id="4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7E26" w:rsidRDefault="00C37E26" w:rsidP="00C37E26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C051F" w:rsidRPr="00C37E26" w:rsidRDefault="00C37E26" w:rsidP="00C37E26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37E26">
        <w:rPr>
          <w:rFonts w:ascii="Times New Roman" w:hAnsi="Times New Roman"/>
          <w:color w:val="000000"/>
          <w:sz w:val="24"/>
          <w:szCs w:val="24"/>
        </w:rPr>
        <w:t>:</w:t>
      </w:r>
    </w:p>
    <w:p w:rsidR="007C051F" w:rsidRPr="00C37E26" w:rsidRDefault="00C37E26" w:rsidP="00C37E2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051F" w:rsidRPr="00C37E26" w:rsidRDefault="00C37E26" w:rsidP="00C37E2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051F" w:rsidRPr="00C37E26" w:rsidRDefault="00C37E26" w:rsidP="00C37E2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051F" w:rsidRPr="00C37E26" w:rsidRDefault="00C37E26" w:rsidP="00C37E26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C051F" w:rsidRPr="00C37E26" w:rsidRDefault="00C37E26" w:rsidP="00C37E2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051F" w:rsidRPr="00C37E26" w:rsidRDefault="00C37E26" w:rsidP="00C37E2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051F" w:rsidRPr="00C37E26" w:rsidRDefault="00C37E26" w:rsidP="00C37E2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051F" w:rsidRPr="00C37E26" w:rsidRDefault="00C37E26" w:rsidP="00C37E26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051F" w:rsidRPr="00C37E26" w:rsidRDefault="00C37E26" w:rsidP="00C37E26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C051F" w:rsidRPr="00C37E26" w:rsidRDefault="00C37E26" w:rsidP="00C37E26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C051F" w:rsidRPr="00C37E26" w:rsidRDefault="00C37E26" w:rsidP="00C37E2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051F" w:rsidRPr="00C37E26" w:rsidRDefault="00C37E26" w:rsidP="00C37E2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051F" w:rsidRPr="00C37E26" w:rsidRDefault="00C37E26" w:rsidP="00C37E26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C051F" w:rsidRPr="00C37E26" w:rsidRDefault="007C051F">
      <w:pPr>
        <w:spacing w:after="0" w:line="264" w:lineRule="auto"/>
        <w:ind w:left="120"/>
        <w:jc w:val="both"/>
        <w:rPr>
          <w:lang w:val="ru-RU"/>
        </w:rPr>
      </w:pPr>
    </w:p>
    <w:p w:rsidR="007C051F" w:rsidRPr="00C37E26" w:rsidRDefault="00C37E26" w:rsidP="00C37E26">
      <w:pPr>
        <w:spacing w:after="0" w:line="264" w:lineRule="auto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7C051F" w:rsidRPr="00C37E26" w:rsidRDefault="007C051F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5" w:name="_Toc124426208"/>
      <w:bookmarkEnd w:id="15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6" w:name="_Toc124426209"/>
      <w:bookmarkEnd w:id="16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7" w:name="_Toc124426210"/>
      <w:bookmarkEnd w:id="17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8" w:name="_Toc124426211"/>
      <w:bookmarkEnd w:id="18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19" w:name="_Toc124426212"/>
      <w:bookmarkEnd w:id="19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20" w:name="_Toc124426213"/>
      <w:bookmarkEnd w:id="20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21" w:name="_Toc124426214"/>
      <w:bookmarkEnd w:id="21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C051F" w:rsidRPr="00C37E26" w:rsidRDefault="00C37E26" w:rsidP="00C37E26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C37E2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C051F" w:rsidRPr="00C37E26" w:rsidRDefault="007C051F">
      <w:pPr>
        <w:rPr>
          <w:lang w:val="ru-RU"/>
        </w:rPr>
        <w:sectPr w:rsidR="007C051F" w:rsidRPr="00C37E26">
          <w:pgSz w:w="11906" w:h="16383"/>
          <w:pgMar w:top="1134" w:right="850" w:bottom="1134" w:left="1701" w:header="720" w:footer="720" w:gutter="0"/>
          <w:cols w:space="720"/>
        </w:sectPr>
      </w:pPr>
    </w:p>
    <w:p w:rsidR="007C051F" w:rsidRPr="00C37E26" w:rsidRDefault="00C37E26">
      <w:pPr>
        <w:spacing w:after="0"/>
        <w:ind w:left="120"/>
        <w:rPr>
          <w:sz w:val="24"/>
          <w:szCs w:val="24"/>
        </w:rPr>
      </w:pPr>
      <w:bookmarkStart w:id="22" w:name="block-33076687"/>
      <w:bookmarkEnd w:id="14"/>
      <w:r w:rsidRPr="00C37E2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37E2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7E26" w:rsidRDefault="00C37E2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C051F" w:rsidRDefault="00C37E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C37E26">
        <w:rPr>
          <w:rFonts w:ascii="Times New Roman" w:hAnsi="Times New Roman"/>
          <w:b/>
          <w:color w:val="000000"/>
          <w:sz w:val="24"/>
          <w:szCs w:val="24"/>
        </w:rPr>
        <w:t>5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37E26" w:rsidRDefault="00C37E26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196"/>
        <w:gridCol w:w="845"/>
        <w:gridCol w:w="1714"/>
        <w:gridCol w:w="1790"/>
        <w:gridCol w:w="2749"/>
      </w:tblGrid>
      <w:tr w:rsidR="00C37E26" w:rsidTr="00C37E26">
        <w:trPr>
          <w:trHeight w:val="144"/>
        </w:trPr>
        <w:tc>
          <w:tcPr>
            <w:tcW w:w="560" w:type="dxa"/>
            <w:vMerge w:val="restart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C051F" w:rsidRDefault="007C051F" w:rsidP="00C37E26">
            <w:pPr>
              <w:jc w:val="center"/>
            </w:pPr>
          </w:p>
        </w:tc>
        <w:tc>
          <w:tcPr>
            <w:tcW w:w="3517" w:type="dxa"/>
            <w:vMerge w:val="restart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051F" w:rsidRDefault="007C051F" w:rsidP="00C37E26">
            <w:pPr>
              <w:jc w:val="center"/>
            </w:pPr>
          </w:p>
        </w:tc>
        <w:tc>
          <w:tcPr>
            <w:tcW w:w="4536" w:type="dxa"/>
            <w:gridSpan w:val="3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37E26" w:rsidTr="00C37E26">
        <w:trPr>
          <w:trHeight w:val="733"/>
        </w:trPr>
        <w:tc>
          <w:tcPr>
            <w:tcW w:w="560" w:type="dxa"/>
            <w:vMerge/>
          </w:tcPr>
          <w:p w:rsidR="007C051F" w:rsidRDefault="007C051F" w:rsidP="00C37E26"/>
        </w:tc>
        <w:tc>
          <w:tcPr>
            <w:tcW w:w="3517" w:type="dxa"/>
            <w:vMerge/>
          </w:tcPr>
          <w:p w:rsidR="007C051F" w:rsidRDefault="007C051F" w:rsidP="00C37E26"/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051F" w:rsidRDefault="007C051F" w:rsidP="00C37E26">
            <w:pPr>
              <w:jc w:val="center"/>
            </w:pP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C051F" w:rsidRDefault="007C051F" w:rsidP="00C37E26">
            <w:pPr>
              <w:jc w:val="center"/>
            </w:pPr>
          </w:p>
        </w:tc>
        <w:tc>
          <w:tcPr>
            <w:tcW w:w="1829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C051F" w:rsidRDefault="007C051F" w:rsidP="00C37E26">
            <w:pPr>
              <w:jc w:val="center"/>
            </w:pPr>
          </w:p>
        </w:tc>
        <w:tc>
          <w:tcPr>
            <w:tcW w:w="3119" w:type="dxa"/>
            <w:vMerge/>
          </w:tcPr>
          <w:p w:rsidR="007C051F" w:rsidRDefault="007C051F" w:rsidP="00C37E26"/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7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7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4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1829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7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7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4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1829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7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7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4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1829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RPr="00C37E26" w:rsidTr="00C37E26">
        <w:trPr>
          <w:trHeight w:val="144"/>
        </w:trPr>
        <w:tc>
          <w:tcPr>
            <w:tcW w:w="560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7" w:type="dxa"/>
          </w:tcPr>
          <w:p w:rsidR="007C051F" w:rsidRDefault="00C37E26" w:rsidP="00C37E26"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</w:tcPr>
          <w:p w:rsidR="007C051F" w:rsidRDefault="007C051F" w:rsidP="00C37E26">
            <w:pPr>
              <w:jc w:val="center"/>
            </w:pPr>
          </w:p>
        </w:tc>
        <w:tc>
          <w:tcPr>
            <w:tcW w:w="3119" w:type="dxa"/>
          </w:tcPr>
          <w:p w:rsidR="007C051F" w:rsidRPr="00C37E26" w:rsidRDefault="00C37E26" w:rsidP="00C37E26">
            <w:pPr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7E26" w:rsidTr="00C37E26">
        <w:trPr>
          <w:trHeight w:val="144"/>
        </w:trPr>
        <w:tc>
          <w:tcPr>
            <w:tcW w:w="4077" w:type="dxa"/>
            <w:gridSpan w:val="2"/>
          </w:tcPr>
          <w:p w:rsidR="007C051F" w:rsidRPr="00C37E26" w:rsidRDefault="00C37E26" w:rsidP="00C37E2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7C051F" w:rsidRDefault="00C37E26" w:rsidP="00C37E26">
            <w:pPr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4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</w:tcPr>
          <w:p w:rsidR="007C051F" w:rsidRDefault="00C37E26" w:rsidP="00C37E2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9" w:type="dxa"/>
          </w:tcPr>
          <w:p w:rsidR="007C051F" w:rsidRDefault="007C051F" w:rsidP="00C37E26"/>
        </w:tc>
      </w:tr>
    </w:tbl>
    <w:p w:rsidR="007C051F" w:rsidRDefault="007C051F">
      <w:pPr>
        <w:sectPr w:rsidR="007C051F" w:rsidSect="00C37E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051F" w:rsidRDefault="00C37E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C37E26" w:rsidRDefault="00C37E26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7"/>
        <w:gridCol w:w="2142"/>
        <w:gridCol w:w="942"/>
        <w:gridCol w:w="1707"/>
        <w:gridCol w:w="1778"/>
        <w:gridCol w:w="2708"/>
      </w:tblGrid>
      <w:tr w:rsidR="007C051F" w:rsidTr="00C37E26">
        <w:trPr>
          <w:trHeight w:val="144"/>
        </w:trPr>
        <w:tc>
          <w:tcPr>
            <w:tcW w:w="490" w:type="dxa"/>
            <w:vMerge w:val="restart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552" w:type="dxa"/>
            <w:vMerge w:val="restart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0" w:type="auto"/>
            <w:gridSpan w:val="3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C051F" w:rsidTr="00C37E26">
        <w:trPr>
          <w:trHeight w:val="612"/>
        </w:trPr>
        <w:tc>
          <w:tcPr>
            <w:tcW w:w="0" w:type="auto"/>
            <w:vMerge/>
          </w:tcPr>
          <w:p w:rsidR="007C051F" w:rsidRDefault="007C051F" w:rsidP="00C37E26">
            <w:pPr>
              <w:ind w:right="-17"/>
            </w:pPr>
          </w:p>
        </w:tc>
        <w:tc>
          <w:tcPr>
            <w:tcW w:w="0" w:type="auto"/>
            <w:vMerge/>
          </w:tcPr>
          <w:p w:rsidR="007C051F" w:rsidRDefault="007C051F" w:rsidP="00C37E26">
            <w:pPr>
              <w:ind w:right="-17"/>
            </w:pP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0" w:type="auto"/>
            <w:vMerge/>
          </w:tcPr>
          <w:p w:rsidR="007C051F" w:rsidRDefault="007C051F" w:rsidP="00C37E26">
            <w:pPr>
              <w:ind w:right="-17"/>
            </w:pPr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RPr="00C37E26" w:rsidTr="00C37E26">
        <w:trPr>
          <w:trHeight w:val="144"/>
        </w:trPr>
        <w:tc>
          <w:tcPr>
            <w:tcW w:w="490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</w:tcPr>
          <w:p w:rsidR="007C051F" w:rsidRDefault="00C37E26" w:rsidP="00C37E26">
            <w:pPr>
              <w:ind w:right="-17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</w:tcPr>
          <w:p w:rsidR="007C051F" w:rsidRDefault="007C051F" w:rsidP="00C37E26">
            <w:pPr>
              <w:ind w:right="-17"/>
              <w:jc w:val="center"/>
            </w:pPr>
          </w:p>
        </w:tc>
        <w:tc>
          <w:tcPr>
            <w:tcW w:w="2781" w:type="dxa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C051F" w:rsidTr="00C37E26">
        <w:trPr>
          <w:trHeight w:val="144"/>
        </w:trPr>
        <w:tc>
          <w:tcPr>
            <w:tcW w:w="0" w:type="auto"/>
            <w:gridSpan w:val="2"/>
          </w:tcPr>
          <w:p w:rsidR="007C051F" w:rsidRPr="00C37E26" w:rsidRDefault="00C37E26" w:rsidP="00C37E26">
            <w:pPr>
              <w:ind w:right="-17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</w:tcPr>
          <w:p w:rsidR="007C051F" w:rsidRDefault="00C37E26" w:rsidP="00C37E26">
            <w:pPr>
              <w:ind w:right="-17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</w:tcPr>
          <w:p w:rsidR="007C051F" w:rsidRDefault="00C37E26" w:rsidP="00C37E26">
            <w:pPr>
              <w:ind w:righ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</w:tcPr>
          <w:p w:rsidR="007C051F" w:rsidRDefault="007C051F" w:rsidP="00C37E26">
            <w:pPr>
              <w:ind w:right="-17"/>
            </w:pPr>
          </w:p>
        </w:tc>
      </w:tr>
    </w:tbl>
    <w:p w:rsidR="007C051F" w:rsidRDefault="007C051F">
      <w:pPr>
        <w:sectPr w:rsidR="007C051F" w:rsidSect="00C37E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051F" w:rsidRDefault="00C37E26" w:rsidP="00CA5663">
      <w:pPr>
        <w:tabs>
          <w:tab w:val="left" w:pos="1125"/>
        </w:tabs>
      </w:pPr>
      <w:bookmarkStart w:id="23" w:name="block-330766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051F" w:rsidRDefault="00C3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48"/>
        <w:gridCol w:w="3288"/>
        <w:gridCol w:w="850"/>
        <w:gridCol w:w="851"/>
        <w:gridCol w:w="992"/>
        <w:gridCol w:w="1134"/>
        <w:gridCol w:w="2835"/>
      </w:tblGrid>
      <w:tr w:rsidR="00CA5663" w:rsidTr="00CA5663">
        <w:trPr>
          <w:trHeight w:val="144"/>
        </w:trPr>
        <w:tc>
          <w:tcPr>
            <w:tcW w:w="648" w:type="dxa"/>
            <w:vMerge w:val="restart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51F" w:rsidRDefault="007C051F" w:rsidP="00B66160">
            <w:pPr>
              <w:ind w:right="72"/>
            </w:pPr>
          </w:p>
        </w:tc>
        <w:tc>
          <w:tcPr>
            <w:tcW w:w="3288" w:type="dxa"/>
            <w:vMerge w:val="restart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051F" w:rsidRDefault="007C051F" w:rsidP="00B66160">
            <w:pPr>
              <w:ind w:right="72"/>
            </w:pPr>
          </w:p>
        </w:tc>
        <w:tc>
          <w:tcPr>
            <w:tcW w:w="2693" w:type="dxa"/>
            <w:gridSpan w:val="3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7C051F" w:rsidRDefault="00C37E26" w:rsidP="00CA5663">
            <w:pPr>
              <w:ind w:left="-104" w:right="-9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  <w:vMerge w:val="restart"/>
          </w:tcPr>
          <w:p w:rsidR="008F772B" w:rsidRDefault="00C37E26" w:rsidP="00CA566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</w:t>
            </w:r>
          </w:p>
          <w:p w:rsidR="007C051F" w:rsidRDefault="00C37E26" w:rsidP="00CA5663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</w:tc>
      </w:tr>
      <w:tr w:rsidR="00CA5663" w:rsidTr="00CA5663">
        <w:trPr>
          <w:trHeight w:val="829"/>
        </w:trPr>
        <w:tc>
          <w:tcPr>
            <w:tcW w:w="648" w:type="dxa"/>
            <w:vMerge/>
          </w:tcPr>
          <w:p w:rsidR="007C051F" w:rsidRDefault="007C051F" w:rsidP="00B66160">
            <w:pPr>
              <w:ind w:right="72"/>
            </w:pPr>
          </w:p>
        </w:tc>
        <w:tc>
          <w:tcPr>
            <w:tcW w:w="3288" w:type="dxa"/>
            <w:vMerge/>
          </w:tcPr>
          <w:p w:rsidR="007C051F" w:rsidRDefault="007C051F" w:rsidP="00B66160">
            <w:pPr>
              <w:ind w:right="72"/>
            </w:pPr>
          </w:p>
        </w:tc>
        <w:tc>
          <w:tcPr>
            <w:tcW w:w="850" w:type="dxa"/>
          </w:tcPr>
          <w:p w:rsidR="007C051F" w:rsidRPr="00CA5663" w:rsidRDefault="00C37E26" w:rsidP="00CA5663">
            <w:pPr>
              <w:ind w:left="-101" w:right="-103"/>
              <w:jc w:val="center"/>
            </w:pPr>
            <w:r w:rsidRPr="00CA5663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7C051F" w:rsidRDefault="007C051F" w:rsidP="00CA5663">
            <w:pPr>
              <w:ind w:left="-101" w:right="-103"/>
              <w:jc w:val="center"/>
            </w:pPr>
          </w:p>
        </w:tc>
        <w:tc>
          <w:tcPr>
            <w:tcW w:w="851" w:type="dxa"/>
          </w:tcPr>
          <w:p w:rsidR="007C051F" w:rsidRPr="00CA5663" w:rsidRDefault="00C37E26" w:rsidP="00CA5663">
            <w:pPr>
              <w:ind w:left="-101" w:right="-103"/>
              <w:jc w:val="center"/>
            </w:pPr>
            <w:r w:rsidRPr="00CA5663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7C051F" w:rsidRPr="00CA5663" w:rsidRDefault="007C051F" w:rsidP="00CA5663">
            <w:pPr>
              <w:ind w:left="-101" w:right="-103"/>
              <w:jc w:val="center"/>
            </w:pPr>
          </w:p>
        </w:tc>
        <w:tc>
          <w:tcPr>
            <w:tcW w:w="992" w:type="dxa"/>
          </w:tcPr>
          <w:p w:rsidR="007C051F" w:rsidRPr="00CA5663" w:rsidRDefault="00C37E26" w:rsidP="00CA5663">
            <w:pPr>
              <w:ind w:left="-101" w:right="-103"/>
              <w:jc w:val="center"/>
            </w:pPr>
            <w:r w:rsidRPr="00CA5663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7C051F" w:rsidRPr="00CA5663" w:rsidRDefault="007C051F" w:rsidP="00CA5663">
            <w:pPr>
              <w:ind w:left="-101" w:right="-103"/>
              <w:jc w:val="center"/>
            </w:pPr>
          </w:p>
        </w:tc>
        <w:tc>
          <w:tcPr>
            <w:tcW w:w="1134" w:type="dxa"/>
            <w:vMerge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  <w:vMerge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</w:tcPr>
          <w:p w:rsidR="007C051F" w:rsidRDefault="00C37E26" w:rsidP="00CA5663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Натуральный ряд. </w:t>
            </w:r>
            <w:r w:rsidR="00CA5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</w:tcPr>
          <w:p w:rsidR="007C051F" w:rsidRDefault="00C37E26" w:rsidP="00CA5663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единицы при умножении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8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Default="007C051F" w:rsidP="00B66160">
            <w:pPr>
              <w:ind w:right="72"/>
            </w:pPr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A5663" w:rsidRPr="00C37E26" w:rsidTr="00CA5663">
        <w:trPr>
          <w:trHeight w:val="144"/>
        </w:trPr>
        <w:tc>
          <w:tcPr>
            <w:tcW w:w="648" w:type="dxa"/>
          </w:tcPr>
          <w:p w:rsidR="007C051F" w:rsidRDefault="00C37E26" w:rsidP="00B66160">
            <w:pPr>
              <w:ind w:right="72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88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992" w:type="dxa"/>
          </w:tcPr>
          <w:p w:rsidR="007C051F" w:rsidRDefault="007C051F" w:rsidP="00B66160">
            <w:pPr>
              <w:ind w:right="72"/>
              <w:jc w:val="center"/>
            </w:pPr>
          </w:p>
        </w:tc>
        <w:tc>
          <w:tcPr>
            <w:tcW w:w="1134" w:type="dxa"/>
          </w:tcPr>
          <w:p w:rsidR="007C051F" w:rsidRDefault="007C051F" w:rsidP="00B66160">
            <w:pPr>
              <w:ind w:right="72"/>
            </w:pPr>
          </w:p>
        </w:tc>
        <w:tc>
          <w:tcPr>
            <w:tcW w:w="2835" w:type="dxa"/>
          </w:tcPr>
          <w:p w:rsidR="007C051F" w:rsidRPr="00C37E26" w:rsidRDefault="00C37E26" w:rsidP="00B66160">
            <w:pPr>
              <w:ind w:right="7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</w:trPr>
        <w:tc>
          <w:tcPr>
            <w:tcW w:w="3936" w:type="dxa"/>
            <w:gridSpan w:val="2"/>
          </w:tcPr>
          <w:p w:rsidR="007C051F" w:rsidRPr="00C37E26" w:rsidRDefault="00B66160" w:rsidP="00B66160">
            <w:pPr>
              <w:ind w:left="135" w:right="72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7C051F" w:rsidRDefault="00C37E26" w:rsidP="00B66160">
            <w:pPr>
              <w:ind w:left="48" w:right="7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51" w:type="dxa"/>
          </w:tcPr>
          <w:p w:rsidR="007C051F" w:rsidRDefault="00C37E26" w:rsidP="00B66160">
            <w:pPr>
              <w:ind w:left="135"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</w:tcPr>
          <w:p w:rsidR="007C051F" w:rsidRDefault="00C37E26" w:rsidP="00B66160">
            <w:pPr>
              <w:ind w:left="135" w:right="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69" w:type="dxa"/>
            <w:gridSpan w:val="2"/>
          </w:tcPr>
          <w:p w:rsidR="007C051F" w:rsidRDefault="007C051F" w:rsidP="00B66160">
            <w:pPr>
              <w:ind w:right="72"/>
            </w:pPr>
          </w:p>
        </w:tc>
      </w:tr>
    </w:tbl>
    <w:p w:rsidR="007C051F" w:rsidRDefault="007C051F">
      <w:pPr>
        <w:sectPr w:rsidR="007C051F" w:rsidSect="00B6616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C051F" w:rsidRDefault="00C3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c"/>
        <w:tblW w:w="10330" w:type="dxa"/>
        <w:jc w:val="center"/>
        <w:tblLook w:val="04A0" w:firstRow="1" w:lastRow="0" w:firstColumn="1" w:lastColumn="0" w:noHBand="0" w:noVBand="1"/>
      </w:tblPr>
      <w:tblGrid>
        <w:gridCol w:w="568"/>
        <w:gridCol w:w="3260"/>
        <w:gridCol w:w="768"/>
        <w:gridCol w:w="807"/>
        <w:gridCol w:w="1179"/>
        <w:gridCol w:w="1087"/>
        <w:gridCol w:w="2661"/>
      </w:tblGrid>
      <w:tr w:rsidR="00CA5663" w:rsidTr="00CA5663">
        <w:trPr>
          <w:trHeight w:val="144"/>
          <w:jc w:val="center"/>
        </w:trPr>
        <w:tc>
          <w:tcPr>
            <w:tcW w:w="568" w:type="dxa"/>
            <w:vMerge w:val="restart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051F" w:rsidRDefault="007C051F" w:rsidP="00B66160">
            <w:pPr>
              <w:ind w:right="-42"/>
            </w:pPr>
          </w:p>
        </w:tc>
        <w:tc>
          <w:tcPr>
            <w:tcW w:w="3260" w:type="dxa"/>
            <w:vMerge w:val="restart"/>
          </w:tcPr>
          <w:p w:rsidR="007C051F" w:rsidRDefault="00C37E26" w:rsidP="00CA5663">
            <w:pPr>
              <w:ind w:right="-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C051F" w:rsidRDefault="007C051F" w:rsidP="00B66160">
            <w:pPr>
              <w:ind w:right="-42"/>
            </w:pPr>
          </w:p>
        </w:tc>
        <w:tc>
          <w:tcPr>
            <w:tcW w:w="2754" w:type="dxa"/>
            <w:gridSpan w:val="3"/>
          </w:tcPr>
          <w:p w:rsidR="007C051F" w:rsidRDefault="00C37E26" w:rsidP="00CA5663">
            <w:pPr>
              <w:ind w:right="-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</w:tcPr>
          <w:p w:rsidR="007C051F" w:rsidRDefault="00C37E26" w:rsidP="00CA5663">
            <w:pPr>
              <w:ind w:left="-77" w:right="-96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661" w:type="dxa"/>
            <w:vMerge w:val="restart"/>
          </w:tcPr>
          <w:p w:rsidR="007C051F" w:rsidRDefault="00C37E26" w:rsidP="00CA5663">
            <w:pPr>
              <w:ind w:left="-77" w:right="-96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CA5663" w:rsidTr="00CA5663">
        <w:trPr>
          <w:trHeight w:val="609"/>
          <w:jc w:val="center"/>
        </w:trPr>
        <w:tc>
          <w:tcPr>
            <w:tcW w:w="568" w:type="dxa"/>
            <w:vMerge/>
          </w:tcPr>
          <w:p w:rsidR="007C051F" w:rsidRDefault="007C051F" w:rsidP="00B66160">
            <w:pPr>
              <w:ind w:right="-42"/>
            </w:pPr>
          </w:p>
        </w:tc>
        <w:tc>
          <w:tcPr>
            <w:tcW w:w="3260" w:type="dxa"/>
            <w:vMerge/>
          </w:tcPr>
          <w:p w:rsidR="007C051F" w:rsidRDefault="007C051F" w:rsidP="00B66160">
            <w:pPr>
              <w:ind w:right="-42"/>
            </w:pPr>
          </w:p>
        </w:tc>
        <w:tc>
          <w:tcPr>
            <w:tcW w:w="768" w:type="dxa"/>
          </w:tcPr>
          <w:p w:rsidR="007C051F" w:rsidRDefault="00C37E26" w:rsidP="00CA5663">
            <w:pPr>
              <w:ind w:left="-113" w:righ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C051F" w:rsidRDefault="007C051F" w:rsidP="00CA5663">
            <w:pPr>
              <w:ind w:left="-113" w:right="-100"/>
              <w:jc w:val="center"/>
            </w:pPr>
          </w:p>
        </w:tc>
        <w:tc>
          <w:tcPr>
            <w:tcW w:w="807" w:type="dxa"/>
          </w:tcPr>
          <w:p w:rsidR="00CA5663" w:rsidRDefault="00C37E26" w:rsidP="00CA5663">
            <w:pPr>
              <w:ind w:left="-113" w:right="-10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</w:p>
          <w:p w:rsidR="007C051F" w:rsidRDefault="00C37E26" w:rsidP="00CA5663">
            <w:pPr>
              <w:ind w:left="-113" w:righ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льные работы</w:t>
            </w:r>
          </w:p>
        </w:tc>
        <w:tc>
          <w:tcPr>
            <w:tcW w:w="1179" w:type="dxa"/>
          </w:tcPr>
          <w:p w:rsidR="00CA5663" w:rsidRDefault="00C37E26" w:rsidP="00CA5663">
            <w:pPr>
              <w:ind w:left="-113" w:right="-10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7C051F" w:rsidRDefault="00C37E26" w:rsidP="00CA5663">
            <w:pPr>
              <w:ind w:left="-113" w:righ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ческие работы</w:t>
            </w:r>
          </w:p>
        </w:tc>
        <w:tc>
          <w:tcPr>
            <w:tcW w:w="1087" w:type="dxa"/>
            <w:vMerge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  <w:vMerge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неизвестного компонента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60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C37E26" w:rsidP="00B66160">
            <w:pPr>
              <w:ind w:right="-4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</w:t>
            </w: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Default="007C051F" w:rsidP="00B66160">
            <w:pPr>
              <w:ind w:right="-42"/>
            </w:pPr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A5663" w:rsidRPr="00C37E26" w:rsidTr="00CA5663">
        <w:trPr>
          <w:trHeight w:val="144"/>
          <w:jc w:val="center"/>
        </w:trPr>
        <w:tc>
          <w:tcPr>
            <w:tcW w:w="568" w:type="dxa"/>
          </w:tcPr>
          <w:p w:rsidR="007C051F" w:rsidRDefault="00C37E26" w:rsidP="00B66160">
            <w:pPr>
              <w:ind w:right="-42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60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right="-42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07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179" w:type="dxa"/>
          </w:tcPr>
          <w:p w:rsidR="007C051F" w:rsidRDefault="007C051F" w:rsidP="00B66160">
            <w:pPr>
              <w:ind w:right="-42"/>
              <w:jc w:val="center"/>
            </w:pPr>
          </w:p>
        </w:tc>
        <w:tc>
          <w:tcPr>
            <w:tcW w:w="1087" w:type="dxa"/>
          </w:tcPr>
          <w:p w:rsidR="007C051F" w:rsidRDefault="007C051F" w:rsidP="00B66160">
            <w:pPr>
              <w:ind w:right="-42"/>
            </w:pPr>
          </w:p>
        </w:tc>
        <w:tc>
          <w:tcPr>
            <w:tcW w:w="2661" w:type="dxa"/>
          </w:tcPr>
          <w:p w:rsidR="007C051F" w:rsidRPr="00C37E26" w:rsidRDefault="00C37E26" w:rsidP="00B66160">
            <w:pPr>
              <w:ind w:right="-42"/>
              <w:rPr>
                <w:lang w:val="ru-RU"/>
              </w:rPr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5663" w:rsidTr="00CA5663">
        <w:trPr>
          <w:trHeight w:val="144"/>
          <w:jc w:val="center"/>
        </w:trPr>
        <w:tc>
          <w:tcPr>
            <w:tcW w:w="3828" w:type="dxa"/>
            <w:gridSpan w:val="2"/>
          </w:tcPr>
          <w:p w:rsidR="007C051F" w:rsidRPr="00C37E26" w:rsidRDefault="00B66160" w:rsidP="00B6616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</w:tcPr>
          <w:p w:rsidR="007C051F" w:rsidRDefault="00C37E26" w:rsidP="00B66160">
            <w:pPr>
              <w:ind w:left="-86"/>
              <w:jc w:val="center"/>
            </w:pPr>
            <w:r w:rsidRPr="00C37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07" w:type="dxa"/>
          </w:tcPr>
          <w:p w:rsidR="007C051F" w:rsidRDefault="00C37E2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79" w:type="dxa"/>
          </w:tcPr>
          <w:p w:rsidR="007C051F" w:rsidRDefault="00C37E2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48" w:type="dxa"/>
            <w:gridSpan w:val="2"/>
          </w:tcPr>
          <w:p w:rsidR="007C051F" w:rsidRDefault="007C051F"/>
        </w:tc>
      </w:tr>
    </w:tbl>
    <w:p w:rsidR="00B66160" w:rsidRDefault="00B6616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4" w:name="block-33076692"/>
      <w:bookmarkEnd w:id="23"/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A5663" w:rsidRDefault="00CA566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C051F" w:rsidRPr="00B66160" w:rsidRDefault="00C37E26">
      <w:pPr>
        <w:spacing w:after="0"/>
        <w:ind w:left="120"/>
        <w:rPr>
          <w:sz w:val="24"/>
          <w:szCs w:val="24"/>
          <w:lang w:val="ru-RU"/>
        </w:rPr>
      </w:pPr>
      <w:r w:rsidRPr="00B6616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C051F" w:rsidRPr="00B66160" w:rsidRDefault="00C37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B6616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66160" w:rsidRPr="00B66160" w:rsidRDefault="00B66160" w:rsidP="00B66160">
      <w:pPr>
        <w:widowControl w:val="0"/>
        <w:autoSpaceDE w:val="0"/>
        <w:autoSpaceDN w:val="0"/>
        <w:spacing w:before="156" w:after="0" w:line="292" w:lineRule="auto"/>
        <w:ind w:left="106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Н.Я.</w:t>
      </w:r>
      <w:r w:rsidRPr="00B6616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Виленкин, В.И. Жохов, А.С. Чесноков, Л.А. Александро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ва, С.И. Шварцбурд, Математика, 6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класс: базовый уровень, в 2- частях, 3-е изд., перераб. – Москва: Просвещение, 2023.</w:t>
      </w:r>
    </w:p>
    <w:p w:rsidR="007C051F" w:rsidRDefault="007C051F" w:rsidP="00B66160">
      <w:pPr>
        <w:spacing w:after="0" w:line="480" w:lineRule="auto"/>
        <w:ind w:left="120"/>
        <w:jc w:val="both"/>
        <w:rPr>
          <w:lang w:val="ru-RU"/>
        </w:rPr>
      </w:pPr>
    </w:p>
    <w:p w:rsidR="00B66160" w:rsidRPr="00B66160" w:rsidRDefault="00B66160" w:rsidP="00B66160">
      <w:pPr>
        <w:widowControl w:val="0"/>
        <w:autoSpaceDE w:val="0"/>
        <w:autoSpaceDN w:val="0"/>
        <w:spacing w:before="156" w:after="0" w:line="292" w:lineRule="auto"/>
        <w:ind w:left="106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Н.Я.</w:t>
      </w:r>
      <w:r w:rsidRPr="00B66160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Виленкин, В.И. Жохов, А.С. Чесноков, Л.А. Александрова, С.И. Шварцбурд, Математика,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класс: базовый уровень, в 2- частях,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-е изд.,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стер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>. – Москва: Просвещение,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6616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66160" w:rsidRPr="00B66160" w:rsidRDefault="00B66160">
      <w:pPr>
        <w:spacing w:after="0" w:line="480" w:lineRule="auto"/>
        <w:ind w:left="120"/>
        <w:rPr>
          <w:lang w:val="ru-RU"/>
        </w:rPr>
      </w:pPr>
    </w:p>
    <w:p w:rsidR="007C051F" w:rsidRPr="00B66160" w:rsidRDefault="00C37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B6616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051F" w:rsidRPr="00B66160" w:rsidRDefault="007C051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C37E26" w:rsidRPr="00B66160" w:rsidRDefault="00C37E26" w:rsidP="00B66160">
      <w:pPr>
        <w:spacing w:after="0" w:line="480" w:lineRule="auto"/>
        <w:ind w:left="120"/>
        <w:rPr>
          <w:sz w:val="24"/>
          <w:szCs w:val="24"/>
          <w:lang w:val="ru-RU"/>
        </w:rPr>
      </w:pPr>
      <w:r w:rsidRPr="00B6616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24"/>
    </w:p>
    <w:sectPr w:rsidR="00C37E26" w:rsidRPr="00B661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1E" w:rsidRDefault="0020651E" w:rsidP="00CA5663">
      <w:pPr>
        <w:spacing w:after="0" w:line="240" w:lineRule="auto"/>
      </w:pPr>
      <w:r>
        <w:separator/>
      </w:r>
    </w:p>
  </w:endnote>
  <w:endnote w:type="continuationSeparator" w:id="0">
    <w:p w:rsidR="0020651E" w:rsidRDefault="0020651E" w:rsidP="00C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1E" w:rsidRDefault="0020651E" w:rsidP="00CA5663">
      <w:pPr>
        <w:spacing w:after="0" w:line="240" w:lineRule="auto"/>
      </w:pPr>
      <w:r>
        <w:separator/>
      </w:r>
    </w:p>
  </w:footnote>
  <w:footnote w:type="continuationSeparator" w:id="0">
    <w:p w:rsidR="0020651E" w:rsidRDefault="0020651E" w:rsidP="00CA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DE8"/>
    <w:multiLevelType w:val="multilevel"/>
    <w:tmpl w:val="08ECCA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60630"/>
    <w:multiLevelType w:val="multilevel"/>
    <w:tmpl w:val="39A251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14A57"/>
    <w:multiLevelType w:val="multilevel"/>
    <w:tmpl w:val="650ABD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C2FEF"/>
    <w:multiLevelType w:val="multilevel"/>
    <w:tmpl w:val="3E025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C07984"/>
    <w:multiLevelType w:val="multilevel"/>
    <w:tmpl w:val="32DC6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41D95"/>
    <w:multiLevelType w:val="multilevel"/>
    <w:tmpl w:val="3F8C6B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D20267"/>
    <w:multiLevelType w:val="multilevel"/>
    <w:tmpl w:val="954065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051F"/>
    <w:rsid w:val="0020651E"/>
    <w:rsid w:val="007C051F"/>
    <w:rsid w:val="008810EC"/>
    <w:rsid w:val="008F772B"/>
    <w:rsid w:val="00B66160"/>
    <w:rsid w:val="00C37E26"/>
    <w:rsid w:val="00C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6AAE"/>
  <w15:docId w15:val="{379C1A1D-D6BB-4832-9C98-6803F3BB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C37E26"/>
    <w:rPr>
      <w:b/>
      <w:bCs/>
    </w:rPr>
  </w:style>
  <w:style w:type="paragraph" w:styleId="af">
    <w:name w:val="footer"/>
    <w:basedOn w:val="a"/>
    <w:link w:val="af0"/>
    <w:uiPriority w:val="99"/>
    <w:unhideWhenUsed/>
    <w:rsid w:val="00CA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11571</Words>
  <Characters>65961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aktab</cp:lastModifiedBy>
  <cp:revision>2</cp:revision>
  <dcterms:created xsi:type="dcterms:W3CDTF">2024-11-28T07:51:00Z</dcterms:created>
  <dcterms:modified xsi:type="dcterms:W3CDTF">2024-11-28T08:56:00Z</dcterms:modified>
</cp:coreProperties>
</file>