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7428E">
      <w:pPr>
        <w:spacing w:before="0" w:after="0" w:line="408" w:lineRule="exact"/>
        <w:ind w:left="120" w:firstLine="0"/>
        <w:jc w:val="center"/>
        <w:rPr>
          <w:b w:val="0"/>
          <w:bCs w:val="0"/>
        </w:rPr>
      </w:pPr>
    </w:p>
    <w:p w14:paraId="2AFFB59A">
      <w:pPr>
        <w:pStyle w:val="16"/>
        <w:keepNext w:val="0"/>
        <w:keepLines w:val="0"/>
        <w:widowControl/>
        <w:suppressLineNumbers w:val="0"/>
      </w:pPr>
      <w:r>
        <w:drawing>
          <wp:inline distT="0" distB="0" distL="114300" distR="114300">
            <wp:extent cx="5406390" cy="7435215"/>
            <wp:effectExtent l="0" t="0" r="3810" b="1905"/>
            <wp:docPr id="2"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IMG_256"/>
                    <pic:cNvPicPr>
                      <a:picLocks noChangeAspect="1"/>
                    </pic:cNvPicPr>
                  </pic:nvPicPr>
                  <pic:blipFill>
                    <a:blip r:embed="rId6"/>
                    <a:stretch>
                      <a:fillRect/>
                    </a:stretch>
                  </pic:blipFill>
                  <pic:spPr>
                    <a:xfrm>
                      <a:off x="0" y="0"/>
                      <a:ext cx="5406390" cy="7435215"/>
                    </a:xfrm>
                    <a:prstGeom prst="rect">
                      <a:avLst/>
                    </a:prstGeom>
                    <a:noFill/>
                    <a:ln w="9525">
                      <a:noFill/>
                    </a:ln>
                  </pic:spPr>
                </pic:pic>
              </a:graphicData>
            </a:graphic>
          </wp:inline>
        </w:drawing>
      </w:r>
    </w:p>
    <w:p w14:paraId="08CB83FD">
      <w:pPr>
        <w:spacing w:before="0" w:after="0" w:line="408" w:lineRule="exact"/>
        <w:ind w:left="120" w:firstLine="0"/>
        <w:jc w:val="center"/>
        <w:rPr>
          <w:b w:val="0"/>
          <w:bCs w:val="0"/>
        </w:rPr>
      </w:pPr>
    </w:p>
    <w:p w14:paraId="1848B737">
      <w:pPr>
        <w:spacing w:before="0" w:after="0" w:line="408" w:lineRule="exact"/>
        <w:ind w:left="120" w:firstLine="0"/>
        <w:jc w:val="center"/>
        <w:rPr>
          <w:b w:val="0"/>
          <w:bCs w:val="0"/>
        </w:rPr>
      </w:pPr>
    </w:p>
    <w:p w14:paraId="4270E88B">
      <w:pPr>
        <w:spacing w:before="0" w:after="0" w:line="264" w:lineRule="exact"/>
        <w:ind w:left="120" w:firstLine="0"/>
        <w:jc w:val="both"/>
        <w:rPr>
          <w:b/>
          <w:bCs/>
          <w:sz w:val="22"/>
          <w:szCs w:val="22"/>
        </w:rPr>
      </w:pPr>
      <w:bookmarkStart w:id="0" w:name="block-2649342"/>
      <w:bookmarkEnd w:id="0"/>
      <w:bookmarkStart w:id="1" w:name="block-2649342_Копия_1_Копия_1"/>
      <w:bookmarkEnd w:id="1"/>
      <w:bookmarkStart w:id="2" w:name="block-2649343_Копия_1"/>
      <w:r>
        <w:rPr>
          <w:rFonts w:ascii="Times New Roman" w:hAnsi="Times New Roman"/>
          <w:b/>
          <w:bCs/>
          <w:i w:val="0"/>
          <w:color w:val="000000"/>
          <w:sz w:val="22"/>
          <w:szCs w:val="22"/>
        </w:rPr>
        <w:t>ПОЯСНИТЕЛЬНАЯ ЗАПИСКА</w:t>
      </w:r>
    </w:p>
    <w:p w14:paraId="693FEE83">
      <w:pPr>
        <w:spacing w:before="0" w:after="0" w:line="264" w:lineRule="exact"/>
        <w:ind w:left="120" w:firstLine="0"/>
        <w:jc w:val="both"/>
        <w:rPr>
          <w:b w:val="0"/>
          <w:bCs w:val="0"/>
          <w:sz w:val="22"/>
          <w:szCs w:val="22"/>
        </w:rPr>
      </w:pPr>
    </w:p>
    <w:p w14:paraId="529DD85A">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78FD2401">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98F5527">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Приоритетными задачами курса геометрии на углублённом уровне, расширяющими и усиливающими курс базового уровня, являются:</w:t>
      </w:r>
    </w:p>
    <w:p w14:paraId="0B7E3783">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расширение представления о геометрии как части мировой культуры и формирование осознания взаимосвязи геометрии с окружающим миром;</w:t>
      </w:r>
    </w:p>
    <w:p w14:paraId="6FD22374">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5C6BC117">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40CC62BF">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195E385">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70474EA9">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0B3A4C59">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32A1E0B0">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3E9B92BD">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2B67F3D">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52105687">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Переход к изучению геометрии на углублённом уровне позволяет:</w:t>
      </w:r>
    </w:p>
    <w:p w14:paraId="2E8D6BA8">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40CF8206">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16C3AD50">
      <w:pPr>
        <w:spacing w:before="0" w:after="0" w:line="264" w:lineRule="exact"/>
        <w:ind w:firstLine="600"/>
        <w:jc w:val="both"/>
        <w:rPr>
          <w:b w:val="0"/>
          <w:bCs w:val="0"/>
          <w:sz w:val="22"/>
          <w:szCs w:val="22"/>
        </w:rPr>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bCs w:val="0"/>
          <w:i w:val="0"/>
          <w:color w:val="000000"/>
          <w:sz w:val="22"/>
          <w:szCs w:val="22"/>
        </w:rPr>
        <w:t>‌</w:t>
      </w:r>
      <w:bookmarkStart w:id="3" w:name="04eb6aa7-7a2b-4c78-a285-c233698ad3f6"/>
      <w:r>
        <w:rPr>
          <w:rFonts w:ascii="Times New Roman" w:hAnsi="Times New Roman"/>
          <w:b w:val="0"/>
          <w:bCs w:val="0"/>
          <w:i w:val="0"/>
          <w:color w:val="000000"/>
          <w:sz w:val="22"/>
          <w:szCs w:val="22"/>
        </w:rPr>
        <w:t xml:space="preserve">На изучение учебного курса «Геометрия» на углублённом уровне отводится </w:t>
      </w:r>
      <w:r>
        <w:rPr>
          <w:rFonts w:hint="default" w:ascii="Times New Roman" w:hAnsi="Times New Roman"/>
          <w:b w:val="0"/>
          <w:bCs w:val="0"/>
          <w:i w:val="0"/>
          <w:color w:val="000000"/>
          <w:sz w:val="22"/>
          <w:szCs w:val="22"/>
          <w:lang w:val="ru-RU"/>
        </w:rPr>
        <w:t>136</w:t>
      </w:r>
      <w:r>
        <w:rPr>
          <w:rFonts w:ascii="Times New Roman" w:hAnsi="Times New Roman"/>
          <w:b w:val="0"/>
          <w:bCs w:val="0"/>
          <w:i w:val="0"/>
          <w:color w:val="000000"/>
          <w:sz w:val="22"/>
          <w:szCs w:val="22"/>
        </w:rPr>
        <w:t xml:space="preserve"> час</w:t>
      </w:r>
      <w:r>
        <w:rPr>
          <w:rFonts w:ascii="Times New Roman" w:hAnsi="Times New Roman"/>
          <w:b w:val="0"/>
          <w:bCs w:val="0"/>
          <w:i w:val="0"/>
          <w:color w:val="000000"/>
          <w:sz w:val="22"/>
          <w:szCs w:val="22"/>
          <w:lang w:val="ru-RU"/>
        </w:rPr>
        <w:t>ов</w:t>
      </w:r>
      <w:r>
        <w:rPr>
          <w:rFonts w:ascii="Times New Roman" w:hAnsi="Times New Roman"/>
          <w:b w:val="0"/>
          <w:bCs w:val="0"/>
          <w:i w:val="0"/>
          <w:color w:val="000000"/>
          <w:sz w:val="22"/>
          <w:szCs w:val="22"/>
        </w:rPr>
        <w:t xml:space="preserve">: в 10 классе – </w:t>
      </w:r>
      <w:r>
        <w:rPr>
          <w:rFonts w:hint="default" w:ascii="Times New Roman" w:hAnsi="Times New Roman"/>
          <w:b w:val="0"/>
          <w:bCs w:val="0"/>
          <w:i w:val="0"/>
          <w:color w:val="000000"/>
          <w:sz w:val="22"/>
          <w:szCs w:val="22"/>
          <w:lang w:val="ru-RU"/>
        </w:rPr>
        <w:t>68</w:t>
      </w:r>
      <w:r>
        <w:rPr>
          <w:rFonts w:ascii="Times New Roman" w:hAnsi="Times New Roman"/>
          <w:b w:val="0"/>
          <w:bCs w:val="0"/>
          <w:i w:val="0"/>
          <w:color w:val="000000"/>
          <w:sz w:val="22"/>
          <w:szCs w:val="22"/>
        </w:rPr>
        <w:t xml:space="preserve"> часа (</w:t>
      </w:r>
      <w:r>
        <w:rPr>
          <w:rFonts w:hint="default" w:ascii="Times New Roman" w:hAnsi="Times New Roman"/>
          <w:b w:val="0"/>
          <w:bCs w:val="0"/>
          <w:i w:val="0"/>
          <w:color w:val="000000"/>
          <w:sz w:val="22"/>
          <w:szCs w:val="22"/>
          <w:lang w:val="ru-RU"/>
        </w:rPr>
        <w:t xml:space="preserve">2 </w:t>
      </w:r>
      <w:r>
        <w:rPr>
          <w:rFonts w:ascii="Times New Roman" w:hAnsi="Times New Roman"/>
          <w:b w:val="0"/>
          <w:bCs w:val="0"/>
          <w:i w:val="0"/>
          <w:color w:val="000000"/>
          <w:sz w:val="22"/>
          <w:szCs w:val="22"/>
        </w:rPr>
        <w:t>час</w:t>
      </w:r>
      <w:r>
        <w:rPr>
          <w:rFonts w:ascii="Times New Roman" w:hAnsi="Times New Roman"/>
          <w:b w:val="0"/>
          <w:bCs w:val="0"/>
          <w:i w:val="0"/>
          <w:color w:val="000000"/>
          <w:sz w:val="22"/>
          <w:szCs w:val="22"/>
          <w:lang w:val="ru-RU"/>
        </w:rPr>
        <w:t>а</w:t>
      </w:r>
      <w:r>
        <w:rPr>
          <w:rFonts w:ascii="Times New Roman" w:hAnsi="Times New Roman"/>
          <w:b w:val="0"/>
          <w:bCs w:val="0"/>
          <w:i w:val="0"/>
          <w:color w:val="000000"/>
          <w:sz w:val="22"/>
          <w:szCs w:val="22"/>
        </w:rPr>
        <w:t xml:space="preserve"> в неделю), в 11 классе – </w:t>
      </w:r>
      <w:r>
        <w:rPr>
          <w:rFonts w:hint="default" w:ascii="Times New Roman" w:hAnsi="Times New Roman"/>
          <w:b w:val="0"/>
          <w:bCs w:val="0"/>
          <w:i w:val="0"/>
          <w:color w:val="000000"/>
          <w:sz w:val="22"/>
          <w:szCs w:val="22"/>
          <w:lang w:val="ru-RU"/>
        </w:rPr>
        <w:t>68</w:t>
      </w:r>
      <w:r>
        <w:rPr>
          <w:rFonts w:ascii="Times New Roman" w:hAnsi="Times New Roman"/>
          <w:b w:val="0"/>
          <w:bCs w:val="0"/>
          <w:i w:val="0"/>
          <w:color w:val="000000"/>
          <w:sz w:val="22"/>
          <w:szCs w:val="22"/>
        </w:rPr>
        <w:t xml:space="preserve"> часа (</w:t>
      </w:r>
      <w:r>
        <w:rPr>
          <w:rFonts w:hint="default" w:ascii="Times New Roman" w:hAnsi="Times New Roman"/>
          <w:b w:val="0"/>
          <w:bCs w:val="0"/>
          <w:i w:val="0"/>
          <w:color w:val="000000"/>
          <w:sz w:val="22"/>
          <w:szCs w:val="22"/>
          <w:lang w:val="ru-RU"/>
        </w:rPr>
        <w:t>2</w:t>
      </w:r>
      <w:r>
        <w:rPr>
          <w:rFonts w:ascii="Times New Roman" w:hAnsi="Times New Roman"/>
          <w:b w:val="0"/>
          <w:bCs w:val="0"/>
          <w:i w:val="0"/>
          <w:color w:val="000000"/>
          <w:sz w:val="22"/>
          <w:szCs w:val="22"/>
        </w:rPr>
        <w:t xml:space="preserve"> часа в неделю). </w:t>
      </w:r>
      <w:bookmarkEnd w:id="3"/>
      <w:r>
        <w:rPr>
          <w:rFonts w:ascii="Times New Roman" w:hAnsi="Times New Roman"/>
          <w:b w:val="0"/>
          <w:bCs w:val="0"/>
          <w:i w:val="0"/>
          <w:color w:val="000000"/>
          <w:sz w:val="22"/>
          <w:szCs w:val="22"/>
        </w:rPr>
        <w:t>‌‌</w:t>
      </w:r>
      <w:bookmarkEnd w:id="2"/>
      <w:bookmarkStart w:id="4" w:name="block-2649343"/>
    </w:p>
    <w:bookmarkEnd w:id="4"/>
    <w:p w14:paraId="2BDADCA4">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СОДЕРЖАНИЕ ОБУЧЕНИЯ</w:t>
      </w:r>
    </w:p>
    <w:p w14:paraId="3DC8D7A0">
      <w:pPr>
        <w:spacing w:before="0" w:after="0" w:line="264" w:lineRule="exact"/>
        <w:ind w:left="120" w:firstLine="0"/>
        <w:jc w:val="both"/>
        <w:rPr>
          <w:b w:val="0"/>
          <w:bCs w:val="0"/>
          <w:sz w:val="22"/>
          <w:szCs w:val="22"/>
        </w:rPr>
      </w:pPr>
    </w:p>
    <w:p w14:paraId="78E3FE4F">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10 КЛАСС</w:t>
      </w:r>
    </w:p>
    <w:p w14:paraId="15BB3D49">
      <w:pPr>
        <w:spacing w:before="0" w:after="0" w:line="264" w:lineRule="exact"/>
        <w:ind w:left="120" w:firstLine="0"/>
        <w:jc w:val="both"/>
        <w:rPr>
          <w:b w:val="0"/>
          <w:bCs w:val="0"/>
          <w:sz w:val="22"/>
          <w:szCs w:val="22"/>
        </w:rPr>
      </w:pPr>
    </w:p>
    <w:p w14:paraId="53EBF5A9">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Прямые и плоскости в пространстве</w:t>
      </w:r>
    </w:p>
    <w:p w14:paraId="1D30174D">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158F439A">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1765D707">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2FC0453">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759302F9">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Многогранники</w:t>
      </w:r>
    </w:p>
    <w:p w14:paraId="0DF306B7">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67B04521">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62F3D7E2">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7367365F">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Векторы и координаты в пространстве</w:t>
      </w:r>
    </w:p>
    <w:p w14:paraId="2D77E72E">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74DF5615">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11 КЛАСС</w:t>
      </w:r>
    </w:p>
    <w:p w14:paraId="2FA27F99">
      <w:pPr>
        <w:spacing w:before="0" w:after="0" w:line="264" w:lineRule="exact"/>
        <w:ind w:left="120" w:firstLine="0"/>
        <w:jc w:val="both"/>
        <w:rPr>
          <w:b w:val="0"/>
          <w:bCs w:val="0"/>
          <w:sz w:val="22"/>
          <w:szCs w:val="22"/>
        </w:rPr>
      </w:pPr>
    </w:p>
    <w:p w14:paraId="3FEC2742">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Тела вращения</w:t>
      </w:r>
    </w:p>
    <w:p w14:paraId="095CB2BB">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5931A7DB">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797BEF5E">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09610E37">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0F04DD2C">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1C706E0D">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Векторы и координаты в пространстве</w:t>
      </w:r>
    </w:p>
    <w:p w14:paraId="4DAC1190">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4AA38530">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Движения в пространстве</w:t>
      </w:r>
    </w:p>
    <w:p w14:paraId="2DB0BB88">
      <w:pPr>
        <w:spacing w:before="0" w:after="0" w:line="264" w:lineRule="exact"/>
        <w:ind w:firstLine="600"/>
        <w:jc w:val="both"/>
        <w:rPr>
          <w:b w:val="0"/>
          <w:bCs w:val="0"/>
          <w:sz w:val="22"/>
          <w:szCs w:val="22"/>
        </w:rPr>
        <w:sectPr>
          <w:pgSz w:w="11906" w:h="16383"/>
          <w:pgMar w:top="1440" w:right="1440" w:bottom="1440" w:left="1440" w:header="0" w:footer="0" w:gutter="0"/>
          <w:pgNumType w:fmt="decimal"/>
          <w:cols w:space="720" w:num="1"/>
          <w:formProt w:val="0"/>
          <w:docGrid w:linePitch="100" w:charSpace="4096"/>
        </w:sectPr>
      </w:pPr>
      <w:bookmarkStart w:id="5" w:name="block-2649344_Копия_1"/>
      <w:r>
        <w:rPr>
          <w:rFonts w:ascii="Times New Roman" w:hAnsi="Times New Roman"/>
          <w:b w:val="0"/>
          <w:bCs w:val="0"/>
          <w:i w:val="0"/>
          <w:color w:val="000000"/>
          <w:sz w:val="22"/>
          <w:szCs w:val="22"/>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bookmarkEnd w:id="5"/>
      <w:bookmarkStart w:id="6" w:name="block-2649344"/>
    </w:p>
    <w:bookmarkEnd w:id="6"/>
    <w:p w14:paraId="4D083B08">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ПЛАНИРУЕМЫЕ РЕЗУЛЬТАТЫ ОСВОЕНИЯ УЧЕБНОГО КУРСА «ГЕОМЕТРИЯ» (УГЛУБЛЕННЫЙ УРОВЕНЬ) НА УРОВНЕ СРЕДНЕГО ОБЩЕГО ОБРАЗОВАНИЯ</w:t>
      </w:r>
    </w:p>
    <w:p w14:paraId="460A3242">
      <w:pPr>
        <w:spacing w:before="0" w:after="0" w:line="264" w:lineRule="exact"/>
        <w:ind w:left="120" w:firstLine="0"/>
        <w:jc w:val="both"/>
        <w:rPr>
          <w:b w:val="0"/>
          <w:bCs w:val="0"/>
          <w:sz w:val="22"/>
          <w:szCs w:val="22"/>
        </w:rPr>
      </w:pPr>
    </w:p>
    <w:p w14:paraId="6C40CEC5">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ЛИЧНОСТНЫЕ РЕЗУЛЬТАТЫ</w:t>
      </w:r>
    </w:p>
    <w:p w14:paraId="70C7E1BB">
      <w:pPr>
        <w:spacing w:before="0" w:after="0" w:line="264" w:lineRule="exact"/>
        <w:ind w:left="120" w:firstLine="0"/>
        <w:jc w:val="both"/>
        <w:rPr>
          <w:b w:val="0"/>
          <w:bCs w:val="0"/>
          <w:sz w:val="22"/>
          <w:szCs w:val="22"/>
        </w:rPr>
      </w:pPr>
    </w:p>
    <w:p w14:paraId="38E3B960">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1) гражданское воспитание:</w:t>
      </w:r>
    </w:p>
    <w:p w14:paraId="5EF9EE5F">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55908B7">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2) патриотическое воспитание:</w:t>
      </w:r>
    </w:p>
    <w:p w14:paraId="382FBC94">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6666B939">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3) духовно-нравственное воспитание:</w:t>
      </w:r>
    </w:p>
    <w:p w14:paraId="169C56B5">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08DCC05">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4) эстетическое воспитание:</w:t>
      </w:r>
    </w:p>
    <w:p w14:paraId="1D12B600">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442E754B">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5) физическое воспитание:</w:t>
      </w:r>
    </w:p>
    <w:p w14:paraId="046ABE3A">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EA67856">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6) трудовое воспитание:</w:t>
      </w:r>
    </w:p>
    <w:p w14:paraId="7E05547A">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42960DE9">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7) экологическое воспитание:</w:t>
      </w:r>
    </w:p>
    <w:p w14:paraId="16D56476">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0D3AB40">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 xml:space="preserve">8) ценности научного познания: </w:t>
      </w:r>
    </w:p>
    <w:p w14:paraId="70C6F7CF">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F68D597">
      <w:pPr>
        <w:spacing w:before="0" w:after="0" w:line="264" w:lineRule="exact"/>
        <w:ind w:left="120" w:firstLine="0"/>
        <w:jc w:val="both"/>
        <w:rPr>
          <w:b w:val="0"/>
          <w:bCs w:val="0"/>
          <w:sz w:val="22"/>
          <w:szCs w:val="22"/>
        </w:rPr>
      </w:pPr>
    </w:p>
    <w:p w14:paraId="29DB3BDB">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МЕТАПРЕДМЕТНЫЕ РЕЗУЛЬТАТЫ</w:t>
      </w:r>
    </w:p>
    <w:p w14:paraId="6DAB946A">
      <w:pPr>
        <w:spacing w:before="0" w:after="0" w:line="264" w:lineRule="exact"/>
        <w:ind w:left="120" w:firstLine="0"/>
        <w:jc w:val="both"/>
        <w:rPr>
          <w:b w:val="0"/>
          <w:bCs w:val="0"/>
          <w:sz w:val="22"/>
          <w:szCs w:val="22"/>
        </w:rPr>
      </w:pPr>
    </w:p>
    <w:p w14:paraId="13545632">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Познавательные универсальные учебные действия</w:t>
      </w:r>
    </w:p>
    <w:p w14:paraId="59555A60">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Базовые логические действия:</w:t>
      </w:r>
    </w:p>
    <w:p w14:paraId="1077252E">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29B3215">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воспринимать, формулировать и преобразовывать суждения: утвердительные и отрицательные, единичные, частные и общие, условные;</w:t>
      </w:r>
    </w:p>
    <w:p w14:paraId="37A0B276">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AAAB552">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делать выводы с использованием законов логики, дедуктивных и индуктивных умозаключений, умозаключений по аналогии;</w:t>
      </w:r>
    </w:p>
    <w:p w14:paraId="01323B4B">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C25C979">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0403A2D">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Базовые исследовательские действия:</w:t>
      </w:r>
    </w:p>
    <w:p w14:paraId="7EC14777">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3000816">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5042C3C">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094D0AA">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прогнозировать возможное развитие процесса, а также выдвигать предположения о его развитии в новых условиях.</w:t>
      </w:r>
    </w:p>
    <w:p w14:paraId="76628FFF">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Работа с информацией:</w:t>
      </w:r>
    </w:p>
    <w:p w14:paraId="2012E698">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выявлять дефициты информации, данных, необходимых для ответа на вопрос и для решения задачи;</w:t>
      </w:r>
    </w:p>
    <w:p w14:paraId="1628A8DF">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9CCE40D">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структурировать информацию, представлять её в различных формах, иллюстрировать графически;</w:t>
      </w:r>
    </w:p>
    <w:p w14:paraId="4939176D">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оценивать надёжность информации по самостоятельно сформулированным критериям.</w:t>
      </w:r>
    </w:p>
    <w:p w14:paraId="067240E2">
      <w:pPr>
        <w:spacing w:before="0" w:after="0" w:line="264" w:lineRule="exact"/>
        <w:ind w:left="120" w:firstLine="0"/>
        <w:jc w:val="both"/>
        <w:rPr>
          <w:b w:val="0"/>
          <w:bCs w:val="0"/>
          <w:sz w:val="22"/>
          <w:szCs w:val="22"/>
        </w:rPr>
      </w:pPr>
    </w:p>
    <w:p w14:paraId="20304150">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Коммуникативные универсальные учебные действия</w:t>
      </w:r>
    </w:p>
    <w:p w14:paraId="335A4228">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Общение:</w:t>
      </w:r>
    </w:p>
    <w:p w14:paraId="7715F278">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9BFEE8D">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0319C1C">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BA93519">
      <w:pPr>
        <w:spacing w:before="0" w:after="0" w:line="264" w:lineRule="exact"/>
        <w:ind w:left="120" w:firstLine="0"/>
        <w:jc w:val="both"/>
        <w:rPr>
          <w:b w:val="0"/>
          <w:bCs w:val="0"/>
          <w:sz w:val="22"/>
          <w:szCs w:val="22"/>
        </w:rPr>
      </w:pPr>
    </w:p>
    <w:p w14:paraId="70863E2B">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Регулятивные универсальные учебные действия</w:t>
      </w:r>
    </w:p>
    <w:p w14:paraId="265A4A38">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Самоорганизация:</w:t>
      </w:r>
    </w:p>
    <w:p w14:paraId="72A3BCF1">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6022020">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Самоконтроль, эмоциональный интеллект:</w:t>
      </w:r>
    </w:p>
    <w:p w14:paraId="22D631A6">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A5CA061">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7DA526B">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79C61CF">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Совместная деятельность:</w:t>
      </w:r>
    </w:p>
    <w:p w14:paraId="04130F29">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759A73F">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65E1AB1">
      <w:pPr>
        <w:spacing w:before="0" w:after="0" w:line="264" w:lineRule="exact"/>
        <w:ind w:left="120" w:firstLine="0"/>
        <w:jc w:val="both"/>
        <w:rPr>
          <w:b w:val="0"/>
          <w:bCs w:val="0"/>
          <w:sz w:val="22"/>
          <w:szCs w:val="22"/>
        </w:rPr>
      </w:pPr>
    </w:p>
    <w:p w14:paraId="6DB48E80">
      <w:pPr>
        <w:spacing w:before="0" w:after="0" w:line="264" w:lineRule="exact"/>
        <w:ind w:left="120" w:firstLine="0"/>
        <w:jc w:val="both"/>
        <w:rPr>
          <w:b w:val="0"/>
          <w:bCs w:val="0"/>
          <w:sz w:val="22"/>
          <w:szCs w:val="22"/>
        </w:rPr>
      </w:pPr>
      <w:r>
        <w:rPr>
          <w:rFonts w:ascii="Times New Roman" w:hAnsi="Times New Roman"/>
          <w:b w:val="0"/>
          <w:bCs w:val="0"/>
          <w:i w:val="0"/>
          <w:color w:val="000000"/>
          <w:sz w:val="22"/>
          <w:szCs w:val="22"/>
        </w:rPr>
        <w:t xml:space="preserve">ПРЕДМЕТНЫЕ РЕЗУЛЬТАТЫ </w:t>
      </w:r>
    </w:p>
    <w:p w14:paraId="55C3C55B">
      <w:pPr>
        <w:spacing w:before="0" w:after="0" w:line="264" w:lineRule="exact"/>
        <w:ind w:left="120" w:firstLine="0"/>
        <w:jc w:val="both"/>
        <w:rPr>
          <w:b w:val="0"/>
          <w:bCs w:val="0"/>
          <w:sz w:val="22"/>
          <w:szCs w:val="22"/>
        </w:rPr>
      </w:pPr>
    </w:p>
    <w:p w14:paraId="338EFDDC">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К концу 10 класса обучающийся научится:</w:t>
      </w:r>
    </w:p>
    <w:p w14:paraId="0E9A9ABC">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основными понятиями стереометрии при решении задач и проведении математических рассуждений;</w:t>
      </w:r>
    </w:p>
    <w:p w14:paraId="5AB41082">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применять аксиомы стереометрии и следствия из них при решении геометрических задач;</w:t>
      </w:r>
    </w:p>
    <w:p w14:paraId="51166CD0">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классифицировать взаимное расположение прямых в пространстве, плоскостей в пространстве, прямых и плоскостей в пространстве;</w:t>
      </w:r>
    </w:p>
    <w:p w14:paraId="26202FBA">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понятиями, связанными с углами в пространстве: между прямыми в пространстве, между прямой и плоскостью;</w:t>
      </w:r>
    </w:p>
    <w:p w14:paraId="2E3328C2">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понятиями, связанными с многогранниками;</w:t>
      </w:r>
    </w:p>
    <w:p w14:paraId="5331301F">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распознавать основные виды многогранников (призма, пирамида, прямоугольный параллелепипед, куб);</w:t>
      </w:r>
    </w:p>
    <w:p w14:paraId="054164A1">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классифицировать многогранники, выбирая основания для классификации;</w:t>
      </w:r>
    </w:p>
    <w:p w14:paraId="5EC975ED">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понятиями, связанными с сечением многогранников плоскостью;</w:t>
      </w:r>
    </w:p>
    <w:p w14:paraId="23CD8ACA">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выполнять параллельное, центральное и ортогональное проектирование фигур на плоскость, выполнять изображения фигур на плоскости;</w:t>
      </w:r>
    </w:p>
    <w:p w14:paraId="3EFC300E">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1E302BBC">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вычислять площади поверхностей многогранников (призма, пирамида), геометрических тел с применением формул;</w:t>
      </w:r>
    </w:p>
    <w:p w14:paraId="386CAB2D">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понятиями: симметрия в пространстве, центр, ось и плоскость симметрии, центр, ось и плоскость симметрии фигуры;</w:t>
      </w:r>
    </w:p>
    <w:p w14:paraId="2F43DA2F">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понятиями, соответствующими векторам и координатам в пространстве;</w:t>
      </w:r>
    </w:p>
    <w:p w14:paraId="6D231447">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выполнять действия над векторами;</w:t>
      </w:r>
    </w:p>
    <w:p w14:paraId="1A6FE163">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62EAD7C1">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применять простейшие программные средства и электронно-коммуникационные системы при решении стереометрических задач;</w:t>
      </w:r>
    </w:p>
    <w:p w14:paraId="1C166AEE">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B03FF67">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6CEDFCF">
      <w:pPr>
        <w:numPr>
          <w:ilvl w:val="0"/>
          <w:numId w:val="1"/>
        </w:numPr>
        <w:spacing w:before="0" w:after="0" w:line="264" w:lineRule="exact"/>
        <w:jc w:val="both"/>
        <w:rPr>
          <w:b w:val="0"/>
          <w:bCs w:val="0"/>
          <w:sz w:val="22"/>
          <w:szCs w:val="22"/>
        </w:rPr>
      </w:pPr>
      <w:r>
        <w:rPr>
          <w:rFonts w:ascii="Times New Roman" w:hAnsi="Times New Roman"/>
          <w:b w:val="0"/>
          <w:bCs w:val="0"/>
          <w:i w:val="0"/>
          <w:color w:val="000000"/>
          <w:sz w:val="22"/>
          <w:szCs w:val="22"/>
        </w:rPr>
        <w:t>иметь представления об основных этапах развития геометрии как составной части фундамента развития технологий.</w:t>
      </w:r>
    </w:p>
    <w:p w14:paraId="7F609C55">
      <w:pPr>
        <w:spacing w:before="0" w:after="0" w:line="264" w:lineRule="exact"/>
        <w:ind w:firstLine="600"/>
        <w:jc w:val="both"/>
        <w:rPr>
          <w:b w:val="0"/>
          <w:bCs w:val="0"/>
          <w:sz w:val="22"/>
          <w:szCs w:val="22"/>
        </w:rPr>
      </w:pPr>
      <w:r>
        <w:rPr>
          <w:rFonts w:ascii="Times New Roman" w:hAnsi="Times New Roman"/>
          <w:b w:val="0"/>
          <w:bCs w:val="0"/>
          <w:i w:val="0"/>
          <w:color w:val="000000"/>
          <w:sz w:val="22"/>
          <w:szCs w:val="22"/>
        </w:rPr>
        <w:t>К концу 11 класса обучающийся научится:</w:t>
      </w:r>
    </w:p>
    <w:p w14:paraId="31E13F68">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понятиями, связанными с цилиндрической, конической и сферической поверхностями, объяснять способы получения;</w:t>
      </w:r>
    </w:p>
    <w:p w14:paraId="652BC02C">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оперировать понятиями, связанными с телами вращения: цилиндром, конусом, сферой и шаром;</w:t>
      </w:r>
    </w:p>
    <w:p w14:paraId="0FB15CA7">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распознавать тела вращения (цилиндр, конус, сфера и шар) и объяснять способы получения тел вращения;</w:t>
      </w:r>
    </w:p>
    <w:p w14:paraId="18FBB7A9">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классифицировать взаимное расположение сферы и плоскости;</w:t>
      </w:r>
    </w:p>
    <w:p w14:paraId="2B2AA97B">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4B17D59">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4E900461">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вычислять соотношения между площадями поверхностей и объёмами подобных тел;</w:t>
      </w:r>
    </w:p>
    <w:p w14:paraId="40059C2E">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2331B2A4">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15A5B74">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понятием вектор в пространстве;</w:t>
      </w:r>
    </w:p>
    <w:p w14:paraId="0F53898F">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выполнять операции над векторами;</w:t>
      </w:r>
    </w:p>
    <w:p w14:paraId="5EFAF320">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задавать плоскость уравнением в декартовой системе координат;</w:t>
      </w:r>
    </w:p>
    <w:p w14:paraId="4D406C74">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73683782">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свободно оперировать понятиями, связанными с движением в пространстве, знать свойства движений;</w:t>
      </w:r>
    </w:p>
    <w:p w14:paraId="6E08BA36">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501DB77">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4AC0B209">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использовать методы построения сечений: метод следов, метод внутреннего проектирования, метод переноса секущей плоскости;</w:t>
      </w:r>
    </w:p>
    <w:p w14:paraId="45221CFA">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доказывать геометрические утверждения;</w:t>
      </w:r>
    </w:p>
    <w:p w14:paraId="1B2401AD">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2BA58FBB">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решать задачи на доказательство математических отношений и нахождение геометрических величин;</w:t>
      </w:r>
    </w:p>
    <w:p w14:paraId="36232436">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применять программные средства и электронно-коммуникационные системы при решении стереометрических задач;</w:t>
      </w:r>
    </w:p>
    <w:p w14:paraId="290E8FF0">
      <w:pPr>
        <w:numPr>
          <w:ilvl w:val="0"/>
          <w:numId w:val="2"/>
        </w:numPr>
        <w:spacing w:before="0" w:after="0" w:line="264" w:lineRule="exact"/>
        <w:jc w:val="both"/>
        <w:rPr>
          <w:b w:val="0"/>
          <w:bCs w:val="0"/>
          <w:sz w:val="22"/>
          <w:szCs w:val="22"/>
        </w:rPr>
      </w:pPr>
      <w:r>
        <w:rPr>
          <w:rFonts w:ascii="Times New Roman" w:hAnsi="Times New Roman"/>
          <w:b w:val="0"/>
          <w:bCs w:val="0"/>
          <w:i w:val="0"/>
          <w:color w:val="000000"/>
          <w:sz w:val="22"/>
          <w:szCs w:val="22"/>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5D1C90D">
      <w:pPr>
        <w:numPr>
          <w:ilvl w:val="0"/>
          <w:numId w:val="2"/>
        </w:numPr>
        <w:spacing w:before="0" w:after="0" w:line="264" w:lineRule="exact"/>
        <w:jc w:val="both"/>
        <w:rPr>
          <w:b w:val="0"/>
          <w:bCs w:val="0"/>
          <w:sz w:val="22"/>
          <w:szCs w:val="22"/>
        </w:rPr>
        <w:sectPr>
          <w:pgSz w:w="11906" w:h="16383"/>
          <w:pgMar w:top="1440" w:right="1440" w:bottom="1440" w:left="1440" w:header="0" w:footer="0" w:gutter="0"/>
          <w:pgNumType w:fmt="decimal"/>
          <w:cols w:space="720" w:num="1"/>
          <w:formProt w:val="0"/>
          <w:docGrid w:linePitch="100" w:charSpace="4096"/>
        </w:sectPr>
      </w:pPr>
      <w:bookmarkStart w:id="7" w:name="block-2649347_Копия_1"/>
      <w:r>
        <w:rPr>
          <w:rFonts w:ascii="Times New Roman" w:hAnsi="Times New Roman"/>
          <w:b w:val="0"/>
          <w:bCs w:val="0"/>
          <w:i w:val="0"/>
          <w:color w:val="000000"/>
          <w:sz w:val="22"/>
          <w:szCs w:val="22"/>
        </w:rPr>
        <w:t>иметь представления об основных этапах развития геометрии как составной части фундамента развития технологий.</w:t>
      </w:r>
      <w:bookmarkEnd w:id="7"/>
      <w:bookmarkStart w:id="8" w:name="block-2649347"/>
    </w:p>
    <w:bookmarkEnd w:id="8"/>
    <w:p w14:paraId="3D303B5F">
      <w:pPr>
        <w:spacing w:before="0" w:after="0"/>
        <w:ind w:left="120" w:firstLine="0"/>
        <w:jc w:val="left"/>
        <w:rPr>
          <w:b w:val="0"/>
          <w:bCs w:val="0"/>
          <w:sz w:val="22"/>
          <w:szCs w:val="22"/>
        </w:rPr>
      </w:pPr>
      <w:bookmarkStart w:id="9" w:name="block-2649345"/>
      <w:bookmarkEnd w:id="9"/>
      <w:r>
        <w:rPr>
          <w:rFonts w:ascii="Times New Roman" w:hAnsi="Times New Roman"/>
          <w:b w:val="0"/>
          <w:bCs w:val="0"/>
          <w:i w:val="0"/>
          <w:color w:val="000000"/>
          <w:sz w:val="22"/>
          <w:szCs w:val="22"/>
        </w:rPr>
        <w:t xml:space="preserve"> ТЕМАТИЧЕСКОЕ ПЛАНИРОВАНИЕ </w:t>
      </w:r>
    </w:p>
    <w:p w14:paraId="0D075410">
      <w:pPr>
        <w:spacing w:before="0" w:after="0"/>
        <w:ind w:left="120" w:firstLine="0"/>
        <w:jc w:val="left"/>
        <w:rPr>
          <w:b w:val="0"/>
          <w:bCs w:val="0"/>
          <w:sz w:val="22"/>
          <w:szCs w:val="22"/>
        </w:rPr>
      </w:pPr>
      <w:r>
        <w:rPr>
          <w:rFonts w:ascii="Times New Roman" w:hAnsi="Times New Roman"/>
          <w:b w:val="0"/>
          <w:bCs w:val="0"/>
          <w:i w:val="0"/>
          <w:color w:val="000000"/>
          <w:sz w:val="22"/>
          <w:szCs w:val="22"/>
        </w:rPr>
        <w:t xml:space="preserve"> 10 КЛАСС </w:t>
      </w:r>
    </w:p>
    <w:tbl>
      <w:tblPr>
        <w:tblStyle w:val="7"/>
        <w:tblW w:w="13593" w:type="dxa"/>
        <w:tblInd w:w="107" w:type="dxa"/>
        <w:tblLayout w:type="fixed"/>
        <w:tblCellMar>
          <w:top w:w="50" w:type="dxa"/>
          <w:left w:w="100" w:type="dxa"/>
          <w:bottom w:w="0" w:type="dxa"/>
          <w:right w:w="108" w:type="dxa"/>
        </w:tblCellMar>
      </w:tblPr>
      <w:tblGrid>
        <w:gridCol w:w="637"/>
        <w:gridCol w:w="3041"/>
        <w:gridCol w:w="1355"/>
        <w:gridCol w:w="2382"/>
        <w:gridCol w:w="2509"/>
        <w:gridCol w:w="3669"/>
      </w:tblGrid>
      <w:tr w14:paraId="10B2600F">
        <w:tblPrEx>
          <w:tblCellMar>
            <w:top w:w="50" w:type="dxa"/>
            <w:left w:w="100" w:type="dxa"/>
            <w:bottom w:w="0" w:type="dxa"/>
            <w:right w:w="108" w:type="dxa"/>
          </w:tblCellMar>
        </w:tblPrEx>
        <w:trPr>
          <w:trHeight w:val="144" w:hRule="atLeast"/>
        </w:trPr>
        <w:tc>
          <w:tcPr>
            <w:tcW w:w="637" w:type="dxa"/>
            <w:vMerge w:val="restart"/>
            <w:tcBorders>
              <w:top w:val="single" w:color="000000" w:sz="6" w:space="0"/>
              <w:left w:val="single" w:color="000000" w:sz="6" w:space="0"/>
              <w:bottom w:val="single" w:color="000000" w:sz="6" w:space="0"/>
              <w:right w:val="single" w:color="000000" w:sz="6" w:space="0"/>
            </w:tcBorders>
            <w:vAlign w:val="center"/>
          </w:tcPr>
          <w:p w14:paraId="2690690E">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 п/п</w:t>
            </w:r>
          </w:p>
          <w:p w14:paraId="5F249CE7">
            <w:pPr>
              <w:widowControl w:val="0"/>
              <w:spacing w:before="0" w:after="0"/>
              <w:ind w:left="135" w:firstLine="0"/>
              <w:jc w:val="left"/>
              <w:rPr>
                <w:b w:val="0"/>
                <w:bCs w:val="0"/>
                <w:sz w:val="22"/>
                <w:szCs w:val="22"/>
              </w:rPr>
            </w:pPr>
          </w:p>
        </w:tc>
        <w:tc>
          <w:tcPr>
            <w:tcW w:w="3041" w:type="dxa"/>
            <w:vMerge w:val="restart"/>
            <w:tcBorders>
              <w:top w:val="single" w:color="000000" w:sz="6" w:space="0"/>
              <w:left w:val="single" w:color="000000" w:sz="6" w:space="0"/>
              <w:bottom w:val="single" w:color="000000" w:sz="6" w:space="0"/>
              <w:right w:val="single" w:color="000000" w:sz="6" w:space="0"/>
            </w:tcBorders>
            <w:vAlign w:val="center"/>
          </w:tcPr>
          <w:p w14:paraId="16C52F08">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Наименование разделов и тем программы</w:t>
            </w:r>
          </w:p>
          <w:p w14:paraId="09999509">
            <w:pPr>
              <w:widowControl w:val="0"/>
              <w:spacing w:before="0" w:after="0"/>
              <w:ind w:left="135" w:firstLine="0"/>
              <w:jc w:val="left"/>
              <w:rPr>
                <w:b w:val="0"/>
                <w:bCs w:val="0"/>
                <w:sz w:val="22"/>
                <w:szCs w:val="22"/>
              </w:rPr>
            </w:pPr>
          </w:p>
        </w:tc>
        <w:tc>
          <w:tcPr>
            <w:tcW w:w="6246" w:type="dxa"/>
            <w:gridSpan w:val="3"/>
            <w:tcBorders>
              <w:top w:val="single" w:color="000000" w:sz="6" w:space="0"/>
              <w:left w:val="single" w:color="000000" w:sz="6" w:space="0"/>
              <w:bottom w:val="single" w:color="000000" w:sz="6" w:space="0"/>
              <w:right w:val="single" w:color="000000" w:sz="6" w:space="0"/>
            </w:tcBorders>
            <w:vAlign w:val="center"/>
          </w:tcPr>
          <w:p w14:paraId="17D52768">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Количество часов</w:t>
            </w:r>
          </w:p>
        </w:tc>
        <w:tc>
          <w:tcPr>
            <w:tcW w:w="3669" w:type="dxa"/>
            <w:vMerge w:val="restart"/>
            <w:tcBorders>
              <w:top w:val="single" w:color="000000" w:sz="6" w:space="0"/>
              <w:left w:val="single" w:color="000000" w:sz="6" w:space="0"/>
              <w:bottom w:val="single" w:color="000000" w:sz="6" w:space="0"/>
              <w:right w:val="single" w:color="000000" w:sz="6" w:space="0"/>
            </w:tcBorders>
            <w:vAlign w:val="center"/>
          </w:tcPr>
          <w:p w14:paraId="107082A1">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Электронные (цифровые) образовательные ресурсы</w:t>
            </w:r>
          </w:p>
          <w:p w14:paraId="63B05FB4">
            <w:pPr>
              <w:widowControl w:val="0"/>
              <w:spacing w:before="0" w:after="0"/>
              <w:ind w:left="135" w:firstLine="0"/>
              <w:jc w:val="left"/>
              <w:rPr>
                <w:b w:val="0"/>
                <w:bCs w:val="0"/>
                <w:sz w:val="22"/>
                <w:szCs w:val="22"/>
              </w:rPr>
            </w:pPr>
          </w:p>
        </w:tc>
      </w:tr>
      <w:tr w14:paraId="53FC64C0">
        <w:tblPrEx>
          <w:tblCellMar>
            <w:top w:w="50" w:type="dxa"/>
            <w:left w:w="100" w:type="dxa"/>
            <w:bottom w:w="0" w:type="dxa"/>
            <w:right w:w="108" w:type="dxa"/>
          </w:tblCellMar>
        </w:tblPrEx>
        <w:trPr>
          <w:trHeight w:val="144" w:hRule="atLeast"/>
        </w:trPr>
        <w:tc>
          <w:tcPr>
            <w:tcW w:w="637" w:type="dxa"/>
            <w:vMerge w:val="continue"/>
            <w:tcBorders>
              <w:left w:val="single" w:color="000000" w:sz="6" w:space="0"/>
              <w:bottom w:val="single" w:color="000000" w:sz="6" w:space="0"/>
              <w:right w:val="single" w:color="000000" w:sz="6" w:space="0"/>
            </w:tcBorders>
          </w:tcPr>
          <w:p w14:paraId="37E3C197">
            <w:pPr>
              <w:widowControl w:val="0"/>
              <w:spacing w:before="0" w:after="200"/>
              <w:jc w:val="left"/>
              <w:rPr>
                <w:b w:val="0"/>
                <w:bCs w:val="0"/>
                <w:sz w:val="22"/>
                <w:szCs w:val="22"/>
              </w:rPr>
            </w:pPr>
          </w:p>
        </w:tc>
        <w:tc>
          <w:tcPr>
            <w:tcW w:w="3041" w:type="dxa"/>
            <w:vMerge w:val="continue"/>
            <w:tcBorders>
              <w:left w:val="single" w:color="000000" w:sz="6" w:space="0"/>
              <w:bottom w:val="single" w:color="000000" w:sz="6" w:space="0"/>
              <w:right w:val="single" w:color="000000" w:sz="6" w:space="0"/>
            </w:tcBorders>
          </w:tcPr>
          <w:p w14:paraId="24499679">
            <w:pPr>
              <w:widowControl w:val="0"/>
              <w:spacing w:before="0" w:after="200"/>
              <w:jc w:val="left"/>
              <w:rPr>
                <w:b w:val="0"/>
                <w:bCs w:val="0"/>
                <w:sz w:val="22"/>
                <w:szCs w:val="22"/>
              </w:rPr>
            </w:pPr>
          </w:p>
        </w:tc>
        <w:tc>
          <w:tcPr>
            <w:tcW w:w="1355" w:type="dxa"/>
            <w:tcBorders>
              <w:top w:val="single" w:color="000000" w:sz="6" w:space="0"/>
              <w:left w:val="single" w:color="000000" w:sz="6" w:space="0"/>
              <w:bottom w:val="single" w:color="000000" w:sz="6" w:space="0"/>
              <w:right w:val="single" w:color="000000" w:sz="6" w:space="0"/>
            </w:tcBorders>
            <w:vAlign w:val="center"/>
          </w:tcPr>
          <w:p w14:paraId="10542EAA">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Всего</w:t>
            </w:r>
          </w:p>
          <w:p w14:paraId="71754363">
            <w:pPr>
              <w:widowControl w:val="0"/>
              <w:spacing w:before="0" w:after="0"/>
              <w:ind w:left="135" w:firstLine="0"/>
              <w:jc w:val="left"/>
              <w:rPr>
                <w:b w:val="0"/>
                <w:bCs w:val="0"/>
                <w:sz w:val="22"/>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14:paraId="41684C0F">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Контрольные работы</w:t>
            </w:r>
          </w:p>
          <w:p w14:paraId="5A4CF797">
            <w:pPr>
              <w:widowControl w:val="0"/>
              <w:spacing w:before="0" w:after="0"/>
              <w:ind w:left="135" w:firstLine="0"/>
              <w:jc w:val="left"/>
              <w:rPr>
                <w:b w:val="0"/>
                <w:bCs w:val="0"/>
                <w:sz w:val="22"/>
                <w:szCs w:val="22"/>
              </w:rPr>
            </w:pPr>
          </w:p>
        </w:tc>
        <w:tc>
          <w:tcPr>
            <w:tcW w:w="2509" w:type="dxa"/>
            <w:tcBorders>
              <w:top w:val="single" w:color="000000" w:sz="6" w:space="0"/>
              <w:left w:val="single" w:color="000000" w:sz="6" w:space="0"/>
              <w:bottom w:val="single" w:color="000000" w:sz="6" w:space="0"/>
              <w:right w:val="single" w:color="000000" w:sz="6" w:space="0"/>
            </w:tcBorders>
            <w:vAlign w:val="center"/>
          </w:tcPr>
          <w:p w14:paraId="52A09DBE">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Практические работы</w:t>
            </w:r>
          </w:p>
          <w:p w14:paraId="1DD49C9D">
            <w:pPr>
              <w:widowControl w:val="0"/>
              <w:spacing w:before="0" w:after="0"/>
              <w:ind w:left="135" w:firstLine="0"/>
              <w:jc w:val="left"/>
              <w:rPr>
                <w:b w:val="0"/>
                <w:bCs w:val="0"/>
                <w:sz w:val="22"/>
                <w:szCs w:val="22"/>
              </w:rPr>
            </w:pPr>
          </w:p>
        </w:tc>
        <w:tc>
          <w:tcPr>
            <w:tcW w:w="3669" w:type="dxa"/>
            <w:vMerge w:val="continue"/>
            <w:tcBorders>
              <w:left w:val="single" w:color="000000" w:sz="6" w:space="0"/>
              <w:bottom w:val="single" w:color="000000" w:sz="6" w:space="0"/>
              <w:right w:val="single" w:color="000000" w:sz="6" w:space="0"/>
            </w:tcBorders>
          </w:tcPr>
          <w:p w14:paraId="36F3B209">
            <w:pPr>
              <w:widowControl w:val="0"/>
              <w:spacing w:before="0" w:after="200"/>
              <w:jc w:val="left"/>
              <w:rPr>
                <w:b w:val="0"/>
                <w:bCs w:val="0"/>
                <w:sz w:val="22"/>
                <w:szCs w:val="22"/>
              </w:rPr>
            </w:pPr>
          </w:p>
        </w:tc>
      </w:tr>
      <w:tr w14:paraId="291D040A">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14:paraId="0E4FDFE4">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1</w:t>
            </w:r>
          </w:p>
        </w:tc>
        <w:tc>
          <w:tcPr>
            <w:tcW w:w="3041" w:type="dxa"/>
            <w:tcBorders>
              <w:top w:val="single" w:color="000000" w:sz="6" w:space="0"/>
              <w:left w:val="single" w:color="000000" w:sz="6" w:space="0"/>
              <w:bottom w:val="single" w:color="000000" w:sz="6" w:space="0"/>
              <w:right w:val="single" w:color="000000" w:sz="6" w:space="0"/>
            </w:tcBorders>
            <w:vAlign w:val="center"/>
          </w:tcPr>
          <w:p w14:paraId="27A9800D">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Введение в стереометрию</w:t>
            </w:r>
          </w:p>
        </w:tc>
        <w:tc>
          <w:tcPr>
            <w:tcW w:w="1355" w:type="dxa"/>
            <w:tcBorders>
              <w:top w:val="single" w:color="000000" w:sz="6" w:space="0"/>
              <w:left w:val="single" w:color="000000" w:sz="6" w:space="0"/>
              <w:bottom w:val="single" w:color="000000" w:sz="6" w:space="0"/>
              <w:right w:val="single" w:color="000000" w:sz="6" w:space="0"/>
            </w:tcBorders>
            <w:vAlign w:val="center"/>
          </w:tcPr>
          <w:p w14:paraId="1203BCDC">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w:t>
            </w:r>
            <w:r>
              <w:rPr>
                <w:rFonts w:hint="default" w:ascii="Times New Roman" w:hAnsi="Times New Roman"/>
                <w:b w:val="0"/>
                <w:bCs w:val="0"/>
                <w:i w:val="0"/>
                <w:color w:val="000000"/>
                <w:sz w:val="22"/>
                <w:szCs w:val="22"/>
                <w:lang w:val="ru-RU"/>
              </w:rPr>
              <w:t>18</w:t>
            </w:r>
          </w:p>
        </w:tc>
        <w:tc>
          <w:tcPr>
            <w:tcW w:w="2382" w:type="dxa"/>
            <w:tcBorders>
              <w:top w:val="single" w:color="000000" w:sz="6" w:space="0"/>
              <w:left w:val="single" w:color="000000" w:sz="6" w:space="0"/>
              <w:bottom w:val="single" w:color="000000" w:sz="6" w:space="0"/>
              <w:right w:val="single" w:color="000000" w:sz="6" w:space="0"/>
            </w:tcBorders>
            <w:vAlign w:val="center"/>
          </w:tcPr>
          <w:p w14:paraId="1955F69D">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1</w:t>
            </w:r>
          </w:p>
        </w:tc>
        <w:tc>
          <w:tcPr>
            <w:tcW w:w="2509" w:type="dxa"/>
            <w:tcBorders>
              <w:top w:val="single" w:color="000000" w:sz="6" w:space="0"/>
              <w:left w:val="single" w:color="000000" w:sz="6" w:space="0"/>
              <w:bottom w:val="single" w:color="000000" w:sz="6" w:space="0"/>
              <w:right w:val="single" w:color="000000" w:sz="6" w:space="0"/>
            </w:tcBorders>
            <w:vAlign w:val="center"/>
          </w:tcPr>
          <w:p w14:paraId="7FC96BF6">
            <w:pPr>
              <w:widowControl w:val="0"/>
              <w:spacing w:before="0" w:after="0" w:line="276" w:lineRule="exact"/>
              <w:ind w:left="135" w:firstLine="0"/>
              <w:jc w:val="center"/>
              <w:rPr>
                <w:b w:val="0"/>
                <w:bCs w:val="0"/>
                <w:sz w:val="22"/>
                <w:szCs w:val="22"/>
              </w:rPr>
            </w:pPr>
          </w:p>
        </w:tc>
        <w:tc>
          <w:tcPr>
            <w:tcW w:w="3669" w:type="dxa"/>
            <w:tcBorders>
              <w:top w:val="single" w:color="000000" w:sz="6" w:space="0"/>
              <w:left w:val="single" w:color="000000" w:sz="6" w:space="0"/>
              <w:bottom w:val="single" w:color="000000" w:sz="6" w:space="0"/>
              <w:right w:val="single" w:color="000000" w:sz="6" w:space="0"/>
            </w:tcBorders>
            <w:vAlign w:val="center"/>
          </w:tcPr>
          <w:p w14:paraId="64220C3D">
            <w:pPr>
              <w:widowControl w:val="0"/>
              <w:spacing w:before="0" w:after="0"/>
              <w:ind w:left="135" w:firstLine="0"/>
              <w:jc w:val="left"/>
              <w:rPr>
                <w:b w:val="0"/>
                <w:bCs w:val="0"/>
                <w:sz w:val="22"/>
                <w:szCs w:val="22"/>
              </w:rPr>
            </w:pPr>
          </w:p>
        </w:tc>
      </w:tr>
      <w:tr w14:paraId="11519ABE">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14:paraId="0C25356A">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2</w:t>
            </w:r>
          </w:p>
        </w:tc>
        <w:tc>
          <w:tcPr>
            <w:tcW w:w="3041" w:type="dxa"/>
            <w:tcBorders>
              <w:top w:val="single" w:color="000000" w:sz="6" w:space="0"/>
              <w:left w:val="single" w:color="000000" w:sz="6" w:space="0"/>
              <w:bottom w:val="single" w:color="000000" w:sz="6" w:space="0"/>
              <w:right w:val="single" w:color="000000" w:sz="6" w:space="0"/>
            </w:tcBorders>
            <w:vAlign w:val="center"/>
          </w:tcPr>
          <w:p w14:paraId="3C598C4E">
            <w:pPr>
              <w:widowControl w:val="0"/>
              <w:spacing w:before="0" w:after="0"/>
              <w:ind w:left="135" w:firstLine="0"/>
              <w:jc w:val="left"/>
              <w:rPr>
                <w:rFonts w:hint="default"/>
                <w:b w:val="0"/>
                <w:bCs w:val="0"/>
                <w:sz w:val="22"/>
                <w:szCs w:val="22"/>
                <w:lang w:val="ru-RU"/>
              </w:rPr>
            </w:pPr>
            <w:r>
              <w:rPr>
                <w:rFonts w:ascii="Times New Roman" w:hAnsi="Times New Roman"/>
                <w:b w:val="0"/>
                <w:bCs w:val="0"/>
                <w:i w:val="0"/>
                <w:color w:val="000000"/>
                <w:sz w:val="22"/>
                <w:szCs w:val="22"/>
              </w:rPr>
              <w:t>Взаимное расположение прямых в пространстве</w:t>
            </w:r>
            <w:r>
              <w:rPr>
                <w:rFonts w:hint="default" w:ascii="Times New Roman" w:hAnsi="Times New Roman"/>
                <w:b w:val="0"/>
                <w:bCs w:val="0"/>
                <w:i w:val="0"/>
                <w:color w:val="000000"/>
                <w:sz w:val="22"/>
                <w:szCs w:val="22"/>
                <w:lang w:val="ru-RU"/>
              </w:rPr>
              <w:t xml:space="preserve">. </w:t>
            </w:r>
            <w:r>
              <w:rPr>
                <w:rFonts w:ascii="Times New Roman" w:hAnsi="Times New Roman"/>
                <w:b w:val="0"/>
                <w:bCs w:val="0"/>
                <w:i w:val="0"/>
                <w:color w:val="000000"/>
                <w:sz w:val="22"/>
                <w:szCs w:val="22"/>
              </w:rPr>
              <w:t>Параллельность прямых и плоскостей в пространстве</w:t>
            </w:r>
            <w:r>
              <w:rPr>
                <w:rFonts w:hint="default" w:ascii="Times New Roman" w:hAnsi="Times New Roman"/>
                <w:b w:val="0"/>
                <w:bCs w:val="0"/>
                <w:i w:val="0"/>
                <w:color w:val="000000"/>
                <w:sz w:val="22"/>
                <w:szCs w:val="22"/>
                <w:lang w:val="ru-RU"/>
              </w:rPr>
              <w:t xml:space="preserve"> </w:t>
            </w:r>
          </w:p>
        </w:tc>
        <w:tc>
          <w:tcPr>
            <w:tcW w:w="1355" w:type="dxa"/>
            <w:tcBorders>
              <w:top w:val="single" w:color="000000" w:sz="6" w:space="0"/>
              <w:left w:val="single" w:color="000000" w:sz="6" w:space="0"/>
              <w:bottom w:val="single" w:color="000000" w:sz="6" w:space="0"/>
              <w:right w:val="single" w:color="000000" w:sz="6" w:space="0"/>
            </w:tcBorders>
            <w:vAlign w:val="center"/>
          </w:tcPr>
          <w:p w14:paraId="77CE5777">
            <w:pPr>
              <w:widowControl w:val="0"/>
              <w:spacing w:before="0" w:after="0" w:line="276" w:lineRule="exact"/>
              <w:ind w:left="135" w:firstLine="0"/>
              <w:jc w:val="center"/>
              <w:rPr>
                <w:rFonts w:hint="default"/>
                <w:b w:val="0"/>
                <w:bCs w:val="0"/>
                <w:sz w:val="22"/>
                <w:szCs w:val="22"/>
                <w:lang w:val="ru-RU"/>
              </w:rPr>
            </w:pPr>
            <w:r>
              <w:rPr>
                <w:rFonts w:hint="default" w:ascii="Times New Roman" w:hAnsi="Times New Roman"/>
                <w:b w:val="0"/>
                <w:bCs w:val="0"/>
                <w:i w:val="0"/>
                <w:color w:val="000000"/>
                <w:sz w:val="22"/>
                <w:szCs w:val="22"/>
                <w:lang w:val="ru-RU"/>
              </w:rPr>
              <w:t>11</w:t>
            </w:r>
          </w:p>
        </w:tc>
        <w:tc>
          <w:tcPr>
            <w:tcW w:w="2382" w:type="dxa"/>
            <w:tcBorders>
              <w:top w:val="single" w:color="000000" w:sz="6" w:space="0"/>
              <w:left w:val="single" w:color="000000" w:sz="6" w:space="0"/>
              <w:bottom w:val="single" w:color="000000" w:sz="6" w:space="0"/>
              <w:right w:val="single" w:color="000000" w:sz="6" w:space="0"/>
            </w:tcBorders>
            <w:vAlign w:val="center"/>
          </w:tcPr>
          <w:p w14:paraId="528D31D4">
            <w:pPr>
              <w:widowControl w:val="0"/>
              <w:spacing w:before="0" w:after="0" w:line="276" w:lineRule="exact"/>
              <w:ind w:left="135" w:firstLine="0"/>
              <w:jc w:val="center"/>
              <w:rPr>
                <w:b w:val="0"/>
                <w:bCs w:val="0"/>
                <w:sz w:val="22"/>
                <w:szCs w:val="22"/>
              </w:rPr>
            </w:pPr>
          </w:p>
        </w:tc>
        <w:tc>
          <w:tcPr>
            <w:tcW w:w="2509" w:type="dxa"/>
            <w:tcBorders>
              <w:top w:val="single" w:color="000000" w:sz="6" w:space="0"/>
              <w:left w:val="single" w:color="000000" w:sz="6" w:space="0"/>
              <w:bottom w:val="single" w:color="000000" w:sz="6" w:space="0"/>
              <w:right w:val="single" w:color="000000" w:sz="6" w:space="0"/>
            </w:tcBorders>
            <w:vAlign w:val="center"/>
          </w:tcPr>
          <w:p w14:paraId="5C4BCA31">
            <w:pPr>
              <w:widowControl w:val="0"/>
              <w:spacing w:before="0" w:after="0" w:line="276" w:lineRule="exact"/>
              <w:ind w:left="135" w:firstLine="0"/>
              <w:jc w:val="center"/>
              <w:rPr>
                <w:b w:val="0"/>
                <w:bCs w:val="0"/>
                <w:sz w:val="22"/>
                <w:szCs w:val="22"/>
              </w:rPr>
            </w:pPr>
          </w:p>
        </w:tc>
        <w:tc>
          <w:tcPr>
            <w:tcW w:w="3669" w:type="dxa"/>
            <w:tcBorders>
              <w:top w:val="single" w:color="000000" w:sz="6" w:space="0"/>
              <w:left w:val="single" w:color="000000" w:sz="6" w:space="0"/>
              <w:bottom w:val="single" w:color="000000" w:sz="6" w:space="0"/>
              <w:right w:val="single" w:color="000000" w:sz="6" w:space="0"/>
            </w:tcBorders>
            <w:vAlign w:val="center"/>
          </w:tcPr>
          <w:p w14:paraId="5A78E735">
            <w:pPr>
              <w:widowControl w:val="0"/>
              <w:spacing w:before="0" w:after="0"/>
              <w:ind w:left="135" w:firstLine="0"/>
              <w:jc w:val="left"/>
              <w:rPr>
                <w:b w:val="0"/>
                <w:bCs w:val="0"/>
                <w:sz w:val="22"/>
                <w:szCs w:val="22"/>
              </w:rPr>
            </w:pPr>
          </w:p>
        </w:tc>
      </w:tr>
      <w:tr w14:paraId="06AEE383">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14:paraId="4984A741">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3</w:t>
            </w:r>
          </w:p>
        </w:tc>
        <w:tc>
          <w:tcPr>
            <w:tcW w:w="3041" w:type="dxa"/>
            <w:tcBorders>
              <w:top w:val="single" w:color="000000" w:sz="6" w:space="0"/>
              <w:left w:val="single" w:color="000000" w:sz="6" w:space="0"/>
              <w:bottom w:val="single" w:color="000000" w:sz="6" w:space="0"/>
              <w:right w:val="single" w:color="000000" w:sz="6" w:space="0"/>
            </w:tcBorders>
            <w:vAlign w:val="center"/>
          </w:tcPr>
          <w:p w14:paraId="73C8530D">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Перпендикулярность прямых и плоскостей в пространстве</w:t>
            </w:r>
          </w:p>
        </w:tc>
        <w:tc>
          <w:tcPr>
            <w:tcW w:w="1355" w:type="dxa"/>
            <w:tcBorders>
              <w:top w:val="single" w:color="000000" w:sz="6" w:space="0"/>
              <w:left w:val="single" w:color="000000" w:sz="6" w:space="0"/>
              <w:bottom w:val="single" w:color="000000" w:sz="6" w:space="0"/>
              <w:right w:val="single" w:color="000000" w:sz="6" w:space="0"/>
            </w:tcBorders>
            <w:vAlign w:val="center"/>
          </w:tcPr>
          <w:p w14:paraId="44E3275D">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w:t>
            </w:r>
            <w:r>
              <w:rPr>
                <w:rFonts w:hint="default" w:ascii="Times New Roman" w:hAnsi="Times New Roman"/>
                <w:b w:val="0"/>
                <w:bCs w:val="0"/>
                <w:i w:val="0"/>
                <w:color w:val="000000"/>
                <w:sz w:val="22"/>
                <w:szCs w:val="22"/>
                <w:lang w:val="ru-RU"/>
              </w:rPr>
              <w:t>14</w:t>
            </w:r>
          </w:p>
        </w:tc>
        <w:tc>
          <w:tcPr>
            <w:tcW w:w="2382" w:type="dxa"/>
            <w:tcBorders>
              <w:top w:val="single" w:color="000000" w:sz="6" w:space="0"/>
              <w:left w:val="single" w:color="000000" w:sz="6" w:space="0"/>
              <w:bottom w:val="single" w:color="000000" w:sz="6" w:space="0"/>
              <w:right w:val="single" w:color="000000" w:sz="6" w:space="0"/>
            </w:tcBorders>
            <w:vAlign w:val="center"/>
          </w:tcPr>
          <w:p w14:paraId="4F73D378">
            <w:pPr>
              <w:widowControl w:val="0"/>
              <w:spacing w:before="0" w:after="0" w:line="276" w:lineRule="exact"/>
              <w:ind w:left="135" w:firstLine="0"/>
              <w:jc w:val="center"/>
              <w:rPr>
                <w:rFonts w:hint="default"/>
                <w:b w:val="0"/>
                <w:bCs w:val="0"/>
                <w:sz w:val="22"/>
                <w:szCs w:val="22"/>
                <w:lang w:val="ru-RU"/>
              </w:rPr>
            </w:pPr>
            <w:r>
              <w:rPr>
                <w:rFonts w:hint="default"/>
                <w:b w:val="0"/>
                <w:bCs w:val="0"/>
                <w:sz w:val="22"/>
                <w:szCs w:val="22"/>
                <w:lang w:val="ru-RU"/>
              </w:rPr>
              <w:t>1</w:t>
            </w:r>
          </w:p>
        </w:tc>
        <w:tc>
          <w:tcPr>
            <w:tcW w:w="2509" w:type="dxa"/>
            <w:tcBorders>
              <w:top w:val="single" w:color="000000" w:sz="6" w:space="0"/>
              <w:left w:val="single" w:color="000000" w:sz="6" w:space="0"/>
              <w:bottom w:val="single" w:color="000000" w:sz="6" w:space="0"/>
              <w:right w:val="single" w:color="000000" w:sz="6" w:space="0"/>
            </w:tcBorders>
            <w:vAlign w:val="center"/>
          </w:tcPr>
          <w:p w14:paraId="62336473">
            <w:pPr>
              <w:widowControl w:val="0"/>
              <w:spacing w:before="0" w:after="0" w:line="276" w:lineRule="exact"/>
              <w:ind w:left="135" w:firstLine="0"/>
              <w:jc w:val="center"/>
              <w:rPr>
                <w:b w:val="0"/>
                <w:bCs w:val="0"/>
                <w:sz w:val="22"/>
                <w:szCs w:val="22"/>
              </w:rPr>
            </w:pPr>
          </w:p>
        </w:tc>
        <w:tc>
          <w:tcPr>
            <w:tcW w:w="3669" w:type="dxa"/>
            <w:tcBorders>
              <w:top w:val="single" w:color="000000" w:sz="6" w:space="0"/>
              <w:left w:val="single" w:color="000000" w:sz="6" w:space="0"/>
              <w:bottom w:val="single" w:color="000000" w:sz="6" w:space="0"/>
              <w:right w:val="single" w:color="000000" w:sz="6" w:space="0"/>
            </w:tcBorders>
            <w:vAlign w:val="center"/>
          </w:tcPr>
          <w:p w14:paraId="25E97433">
            <w:pPr>
              <w:widowControl w:val="0"/>
              <w:spacing w:before="0" w:after="0"/>
              <w:ind w:left="135" w:firstLine="0"/>
              <w:jc w:val="left"/>
              <w:rPr>
                <w:b w:val="0"/>
                <w:bCs w:val="0"/>
                <w:sz w:val="22"/>
                <w:szCs w:val="22"/>
              </w:rPr>
            </w:pPr>
          </w:p>
        </w:tc>
      </w:tr>
      <w:tr w14:paraId="58268BF5">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14:paraId="09B7ABC7">
            <w:pPr>
              <w:widowControl w:val="0"/>
              <w:spacing w:before="0" w:after="0"/>
              <w:ind w:left="0" w:firstLine="0"/>
              <w:jc w:val="left"/>
              <w:rPr>
                <w:rFonts w:hint="default"/>
                <w:b w:val="0"/>
                <w:bCs w:val="0"/>
                <w:sz w:val="22"/>
                <w:szCs w:val="22"/>
                <w:lang w:val="ru-RU"/>
              </w:rPr>
            </w:pPr>
            <w:r>
              <w:rPr>
                <w:rFonts w:hint="default" w:ascii="Times New Roman" w:hAnsi="Times New Roman"/>
                <w:b w:val="0"/>
                <w:bCs w:val="0"/>
                <w:i w:val="0"/>
                <w:color w:val="000000"/>
                <w:sz w:val="22"/>
                <w:szCs w:val="22"/>
                <w:lang w:val="ru-RU"/>
              </w:rPr>
              <w:t>4</w:t>
            </w:r>
          </w:p>
        </w:tc>
        <w:tc>
          <w:tcPr>
            <w:tcW w:w="3041" w:type="dxa"/>
            <w:tcBorders>
              <w:top w:val="single" w:color="000000" w:sz="6" w:space="0"/>
              <w:left w:val="single" w:color="000000" w:sz="6" w:space="0"/>
              <w:bottom w:val="single" w:color="000000" w:sz="6" w:space="0"/>
              <w:right w:val="single" w:color="000000" w:sz="6" w:space="0"/>
            </w:tcBorders>
            <w:vAlign w:val="center"/>
          </w:tcPr>
          <w:p w14:paraId="53E3EDB1">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Углы и расстояния</w:t>
            </w:r>
          </w:p>
        </w:tc>
        <w:tc>
          <w:tcPr>
            <w:tcW w:w="1355" w:type="dxa"/>
            <w:tcBorders>
              <w:top w:val="single" w:color="000000" w:sz="6" w:space="0"/>
              <w:left w:val="single" w:color="000000" w:sz="6" w:space="0"/>
              <w:bottom w:val="single" w:color="000000" w:sz="6" w:space="0"/>
              <w:right w:val="single" w:color="000000" w:sz="6" w:space="0"/>
            </w:tcBorders>
            <w:vAlign w:val="center"/>
          </w:tcPr>
          <w:p w14:paraId="09D7B3D8">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w:t>
            </w:r>
            <w:r>
              <w:rPr>
                <w:rFonts w:hint="default" w:ascii="Times New Roman" w:hAnsi="Times New Roman"/>
                <w:b w:val="0"/>
                <w:bCs w:val="0"/>
                <w:i w:val="0"/>
                <w:color w:val="000000"/>
                <w:sz w:val="22"/>
                <w:szCs w:val="22"/>
                <w:lang w:val="ru-RU"/>
              </w:rPr>
              <w:t>7</w:t>
            </w:r>
          </w:p>
        </w:tc>
        <w:tc>
          <w:tcPr>
            <w:tcW w:w="2382" w:type="dxa"/>
            <w:tcBorders>
              <w:top w:val="single" w:color="000000" w:sz="6" w:space="0"/>
              <w:left w:val="single" w:color="000000" w:sz="6" w:space="0"/>
              <w:bottom w:val="single" w:color="000000" w:sz="6" w:space="0"/>
              <w:right w:val="single" w:color="000000" w:sz="6" w:space="0"/>
            </w:tcBorders>
            <w:vAlign w:val="center"/>
          </w:tcPr>
          <w:p w14:paraId="37E7ABC9">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1</w:t>
            </w:r>
          </w:p>
        </w:tc>
        <w:tc>
          <w:tcPr>
            <w:tcW w:w="2509" w:type="dxa"/>
            <w:tcBorders>
              <w:top w:val="single" w:color="000000" w:sz="6" w:space="0"/>
              <w:left w:val="single" w:color="000000" w:sz="6" w:space="0"/>
              <w:bottom w:val="single" w:color="000000" w:sz="6" w:space="0"/>
              <w:right w:val="single" w:color="000000" w:sz="6" w:space="0"/>
            </w:tcBorders>
            <w:vAlign w:val="center"/>
          </w:tcPr>
          <w:p w14:paraId="6EA18EBC">
            <w:pPr>
              <w:widowControl w:val="0"/>
              <w:spacing w:before="0" w:after="0" w:line="276" w:lineRule="exact"/>
              <w:ind w:left="135" w:firstLine="0"/>
              <w:jc w:val="center"/>
              <w:rPr>
                <w:b w:val="0"/>
                <w:bCs w:val="0"/>
                <w:sz w:val="22"/>
                <w:szCs w:val="22"/>
              </w:rPr>
            </w:pPr>
          </w:p>
        </w:tc>
        <w:tc>
          <w:tcPr>
            <w:tcW w:w="3669" w:type="dxa"/>
            <w:tcBorders>
              <w:top w:val="single" w:color="000000" w:sz="6" w:space="0"/>
              <w:left w:val="single" w:color="000000" w:sz="6" w:space="0"/>
              <w:bottom w:val="single" w:color="000000" w:sz="6" w:space="0"/>
              <w:right w:val="single" w:color="000000" w:sz="6" w:space="0"/>
            </w:tcBorders>
            <w:vAlign w:val="center"/>
          </w:tcPr>
          <w:p w14:paraId="2CC394DF">
            <w:pPr>
              <w:widowControl w:val="0"/>
              <w:spacing w:before="0" w:after="0"/>
              <w:ind w:left="135" w:firstLine="0"/>
              <w:jc w:val="left"/>
              <w:rPr>
                <w:b w:val="0"/>
                <w:bCs w:val="0"/>
                <w:sz w:val="22"/>
                <w:szCs w:val="22"/>
              </w:rPr>
            </w:pPr>
          </w:p>
        </w:tc>
      </w:tr>
      <w:tr w14:paraId="74FFDA4A">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14:paraId="54688811">
            <w:pPr>
              <w:widowControl w:val="0"/>
              <w:spacing w:before="0" w:after="0"/>
              <w:ind w:left="0" w:firstLine="0"/>
              <w:jc w:val="left"/>
              <w:rPr>
                <w:rFonts w:hint="default"/>
                <w:b w:val="0"/>
                <w:bCs w:val="0"/>
                <w:sz w:val="22"/>
                <w:szCs w:val="22"/>
                <w:lang w:val="ru-RU"/>
              </w:rPr>
            </w:pPr>
            <w:r>
              <w:rPr>
                <w:rFonts w:hint="default" w:ascii="Times New Roman" w:hAnsi="Times New Roman" w:cs="Times New Roman"/>
                <w:b w:val="0"/>
                <w:bCs w:val="0"/>
                <w:sz w:val="22"/>
                <w:szCs w:val="22"/>
                <w:lang w:val="ru-RU"/>
              </w:rPr>
              <w:t>5</w:t>
            </w:r>
          </w:p>
        </w:tc>
        <w:tc>
          <w:tcPr>
            <w:tcW w:w="3041" w:type="dxa"/>
            <w:tcBorders>
              <w:top w:val="single" w:color="000000" w:sz="6" w:space="0"/>
              <w:left w:val="single" w:color="000000" w:sz="6" w:space="0"/>
              <w:bottom w:val="single" w:color="000000" w:sz="6" w:space="0"/>
              <w:right w:val="single" w:color="000000" w:sz="6" w:space="0"/>
            </w:tcBorders>
            <w:vAlign w:val="center"/>
          </w:tcPr>
          <w:p w14:paraId="62FBE948">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Многогранники</w:t>
            </w:r>
          </w:p>
        </w:tc>
        <w:tc>
          <w:tcPr>
            <w:tcW w:w="1355" w:type="dxa"/>
            <w:tcBorders>
              <w:top w:val="single" w:color="000000" w:sz="6" w:space="0"/>
              <w:left w:val="single" w:color="000000" w:sz="6" w:space="0"/>
              <w:bottom w:val="single" w:color="000000" w:sz="6" w:space="0"/>
              <w:right w:val="single" w:color="000000" w:sz="6" w:space="0"/>
            </w:tcBorders>
            <w:vAlign w:val="center"/>
          </w:tcPr>
          <w:p w14:paraId="6FE18FAF">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w:t>
            </w:r>
            <w:r>
              <w:rPr>
                <w:rFonts w:hint="default" w:ascii="Times New Roman" w:hAnsi="Times New Roman"/>
                <w:b w:val="0"/>
                <w:bCs w:val="0"/>
                <w:i w:val="0"/>
                <w:color w:val="000000"/>
                <w:sz w:val="22"/>
                <w:szCs w:val="22"/>
                <w:lang w:val="ru-RU"/>
              </w:rPr>
              <w:t>5</w:t>
            </w:r>
          </w:p>
        </w:tc>
        <w:tc>
          <w:tcPr>
            <w:tcW w:w="2382" w:type="dxa"/>
            <w:tcBorders>
              <w:top w:val="single" w:color="000000" w:sz="6" w:space="0"/>
              <w:left w:val="single" w:color="000000" w:sz="6" w:space="0"/>
              <w:bottom w:val="single" w:color="000000" w:sz="6" w:space="0"/>
              <w:right w:val="single" w:color="000000" w:sz="6" w:space="0"/>
            </w:tcBorders>
            <w:vAlign w:val="center"/>
          </w:tcPr>
          <w:p w14:paraId="1C8B9DEE">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1</w:t>
            </w:r>
          </w:p>
        </w:tc>
        <w:tc>
          <w:tcPr>
            <w:tcW w:w="2509" w:type="dxa"/>
            <w:tcBorders>
              <w:top w:val="single" w:color="000000" w:sz="6" w:space="0"/>
              <w:left w:val="single" w:color="000000" w:sz="6" w:space="0"/>
              <w:bottom w:val="single" w:color="000000" w:sz="6" w:space="0"/>
              <w:right w:val="single" w:color="000000" w:sz="6" w:space="0"/>
            </w:tcBorders>
            <w:vAlign w:val="center"/>
          </w:tcPr>
          <w:p w14:paraId="3BBAAF58">
            <w:pPr>
              <w:widowControl w:val="0"/>
              <w:spacing w:before="0" w:after="0" w:line="276" w:lineRule="exact"/>
              <w:ind w:left="135" w:firstLine="0"/>
              <w:jc w:val="center"/>
              <w:rPr>
                <w:b w:val="0"/>
                <w:bCs w:val="0"/>
                <w:sz w:val="22"/>
                <w:szCs w:val="22"/>
              </w:rPr>
            </w:pPr>
          </w:p>
        </w:tc>
        <w:tc>
          <w:tcPr>
            <w:tcW w:w="3669" w:type="dxa"/>
            <w:tcBorders>
              <w:top w:val="single" w:color="000000" w:sz="6" w:space="0"/>
              <w:left w:val="single" w:color="000000" w:sz="6" w:space="0"/>
              <w:bottom w:val="single" w:color="000000" w:sz="6" w:space="0"/>
              <w:right w:val="single" w:color="000000" w:sz="6" w:space="0"/>
            </w:tcBorders>
            <w:vAlign w:val="center"/>
          </w:tcPr>
          <w:p w14:paraId="495B0E18">
            <w:pPr>
              <w:widowControl w:val="0"/>
              <w:spacing w:before="0" w:after="0"/>
              <w:ind w:left="135" w:firstLine="0"/>
              <w:jc w:val="left"/>
              <w:rPr>
                <w:b w:val="0"/>
                <w:bCs w:val="0"/>
                <w:sz w:val="22"/>
                <w:szCs w:val="22"/>
              </w:rPr>
            </w:pPr>
          </w:p>
        </w:tc>
      </w:tr>
      <w:tr w14:paraId="73A805D7">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14:paraId="047E12AE">
            <w:pPr>
              <w:widowControl w:val="0"/>
              <w:spacing w:before="0" w:after="0"/>
              <w:ind w:left="0" w:firstLine="0"/>
              <w:jc w:val="left"/>
              <w:rPr>
                <w:rFonts w:hint="default"/>
                <w:b w:val="0"/>
                <w:bCs w:val="0"/>
                <w:sz w:val="22"/>
                <w:szCs w:val="22"/>
                <w:lang w:val="ru-RU"/>
              </w:rPr>
            </w:pPr>
            <w:r>
              <w:rPr>
                <w:rFonts w:hint="default"/>
                <w:b w:val="0"/>
                <w:bCs w:val="0"/>
                <w:sz w:val="22"/>
                <w:szCs w:val="22"/>
                <w:lang w:val="ru-RU"/>
              </w:rPr>
              <w:t>6</w:t>
            </w:r>
          </w:p>
        </w:tc>
        <w:tc>
          <w:tcPr>
            <w:tcW w:w="3041" w:type="dxa"/>
            <w:tcBorders>
              <w:top w:val="single" w:color="000000" w:sz="6" w:space="0"/>
              <w:left w:val="single" w:color="000000" w:sz="6" w:space="0"/>
              <w:bottom w:val="single" w:color="000000" w:sz="6" w:space="0"/>
              <w:right w:val="single" w:color="000000" w:sz="6" w:space="0"/>
            </w:tcBorders>
            <w:vAlign w:val="center"/>
          </w:tcPr>
          <w:p w14:paraId="286DE401">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Векторы в пространстве</w:t>
            </w:r>
          </w:p>
        </w:tc>
        <w:tc>
          <w:tcPr>
            <w:tcW w:w="1355" w:type="dxa"/>
            <w:tcBorders>
              <w:top w:val="single" w:color="000000" w:sz="6" w:space="0"/>
              <w:left w:val="single" w:color="000000" w:sz="6" w:space="0"/>
              <w:bottom w:val="single" w:color="000000" w:sz="6" w:space="0"/>
              <w:right w:val="single" w:color="000000" w:sz="6" w:space="0"/>
            </w:tcBorders>
            <w:vAlign w:val="center"/>
          </w:tcPr>
          <w:p w14:paraId="239570B6">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1</w:t>
            </w:r>
            <w:r>
              <w:rPr>
                <w:rFonts w:hint="default" w:ascii="Times New Roman" w:hAnsi="Times New Roman"/>
                <w:b w:val="0"/>
                <w:bCs w:val="0"/>
                <w:i w:val="0"/>
                <w:color w:val="000000"/>
                <w:sz w:val="22"/>
                <w:szCs w:val="22"/>
                <w:lang w:val="ru-RU"/>
              </w:rPr>
              <w:t>0</w:t>
            </w:r>
          </w:p>
        </w:tc>
        <w:tc>
          <w:tcPr>
            <w:tcW w:w="2382" w:type="dxa"/>
            <w:tcBorders>
              <w:top w:val="single" w:color="000000" w:sz="6" w:space="0"/>
              <w:left w:val="single" w:color="000000" w:sz="6" w:space="0"/>
              <w:bottom w:val="single" w:color="000000" w:sz="6" w:space="0"/>
              <w:right w:val="single" w:color="000000" w:sz="6" w:space="0"/>
            </w:tcBorders>
            <w:vAlign w:val="center"/>
          </w:tcPr>
          <w:p w14:paraId="4DF294A5">
            <w:pPr>
              <w:widowControl w:val="0"/>
              <w:spacing w:before="0" w:after="0" w:line="276" w:lineRule="exact"/>
              <w:ind w:left="135" w:firstLine="0"/>
              <w:jc w:val="center"/>
              <w:rPr>
                <w:rFonts w:hint="default"/>
                <w:b w:val="0"/>
                <w:bCs w:val="0"/>
                <w:sz w:val="22"/>
                <w:szCs w:val="22"/>
                <w:lang w:val="ru-RU"/>
              </w:rPr>
            </w:pPr>
            <w:r>
              <w:rPr>
                <w:rFonts w:hint="default"/>
                <w:b w:val="0"/>
                <w:bCs w:val="0"/>
                <w:sz w:val="22"/>
                <w:szCs w:val="22"/>
                <w:lang w:val="ru-RU"/>
              </w:rPr>
              <w:t>1</w:t>
            </w:r>
          </w:p>
        </w:tc>
        <w:tc>
          <w:tcPr>
            <w:tcW w:w="2509" w:type="dxa"/>
            <w:tcBorders>
              <w:top w:val="single" w:color="000000" w:sz="6" w:space="0"/>
              <w:left w:val="single" w:color="000000" w:sz="6" w:space="0"/>
              <w:bottom w:val="single" w:color="000000" w:sz="6" w:space="0"/>
              <w:right w:val="single" w:color="000000" w:sz="6" w:space="0"/>
            </w:tcBorders>
            <w:vAlign w:val="center"/>
          </w:tcPr>
          <w:p w14:paraId="7ACE6AC7">
            <w:pPr>
              <w:widowControl w:val="0"/>
              <w:spacing w:before="0" w:after="0" w:line="276" w:lineRule="exact"/>
              <w:ind w:left="135" w:firstLine="0"/>
              <w:jc w:val="center"/>
              <w:rPr>
                <w:b w:val="0"/>
                <w:bCs w:val="0"/>
                <w:sz w:val="22"/>
                <w:szCs w:val="22"/>
              </w:rPr>
            </w:pPr>
          </w:p>
        </w:tc>
        <w:tc>
          <w:tcPr>
            <w:tcW w:w="3669" w:type="dxa"/>
            <w:tcBorders>
              <w:top w:val="single" w:color="000000" w:sz="6" w:space="0"/>
              <w:left w:val="single" w:color="000000" w:sz="6" w:space="0"/>
              <w:bottom w:val="single" w:color="000000" w:sz="6" w:space="0"/>
              <w:right w:val="single" w:color="000000" w:sz="6" w:space="0"/>
            </w:tcBorders>
            <w:vAlign w:val="center"/>
          </w:tcPr>
          <w:p w14:paraId="52284DD3">
            <w:pPr>
              <w:widowControl w:val="0"/>
              <w:spacing w:before="0" w:after="0"/>
              <w:ind w:left="135" w:firstLine="0"/>
              <w:jc w:val="left"/>
              <w:rPr>
                <w:b w:val="0"/>
                <w:bCs w:val="0"/>
                <w:sz w:val="22"/>
                <w:szCs w:val="22"/>
              </w:rPr>
            </w:pPr>
          </w:p>
        </w:tc>
      </w:tr>
      <w:tr w14:paraId="156A5A88">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14:paraId="1F290C16">
            <w:pPr>
              <w:widowControl w:val="0"/>
              <w:spacing w:before="0" w:after="0"/>
              <w:ind w:left="0" w:firstLine="0"/>
              <w:jc w:val="left"/>
              <w:rPr>
                <w:rFonts w:hint="default"/>
                <w:b w:val="0"/>
                <w:bCs w:val="0"/>
                <w:sz w:val="22"/>
                <w:szCs w:val="22"/>
                <w:lang w:val="ru-RU"/>
              </w:rPr>
            </w:pPr>
            <w:r>
              <w:rPr>
                <w:rFonts w:hint="default"/>
                <w:b w:val="0"/>
                <w:bCs w:val="0"/>
                <w:sz w:val="22"/>
                <w:szCs w:val="22"/>
                <w:lang w:val="ru-RU"/>
              </w:rPr>
              <w:t>7</w:t>
            </w:r>
          </w:p>
        </w:tc>
        <w:tc>
          <w:tcPr>
            <w:tcW w:w="3041" w:type="dxa"/>
            <w:tcBorders>
              <w:top w:val="single" w:color="000000" w:sz="6" w:space="0"/>
              <w:left w:val="single" w:color="000000" w:sz="6" w:space="0"/>
              <w:bottom w:val="single" w:color="000000" w:sz="6" w:space="0"/>
              <w:right w:val="single" w:color="000000" w:sz="6" w:space="0"/>
            </w:tcBorders>
            <w:vAlign w:val="center"/>
          </w:tcPr>
          <w:p w14:paraId="1D4B256B">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Повторение, обобщение и систематизация знаний</w:t>
            </w:r>
          </w:p>
        </w:tc>
        <w:tc>
          <w:tcPr>
            <w:tcW w:w="1355" w:type="dxa"/>
            <w:tcBorders>
              <w:top w:val="single" w:color="000000" w:sz="6" w:space="0"/>
              <w:left w:val="single" w:color="000000" w:sz="6" w:space="0"/>
              <w:bottom w:val="single" w:color="000000" w:sz="6" w:space="0"/>
              <w:right w:val="single" w:color="000000" w:sz="6" w:space="0"/>
            </w:tcBorders>
            <w:vAlign w:val="center"/>
          </w:tcPr>
          <w:p w14:paraId="56B74B87">
            <w:pPr>
              <w:widowControl w:val="0"/>
              <w:spacing w:before="0" w:after="0" w:line="276" w:lineRule="exact"/>
              <w:ind w:left="135" w:firstLine="0"/>
              <w:jc w:val="center"/>
              <w:rPr>
                <w:rFonts w:hint="default"/>
                <w:b w:val="0"/>
                <w:bCs w:val="0"/>
                <w:sz w:val="22"/>
                <w:szCs w:val="22"/>
                <w:lang w:val="ru-RU"/>
              </w:rPr>
            </w:pPr>
            <w:r>
              <w:rPr>
                <w:rFonts w:hint="default" w:ascii="Times New Roman" w:hAnsi="Times New Roman"/>
                <w:b w:val="0"/>
                <w:bCs w:val="0"/>
                <w:i w:val="0"/>
                <w:color w:val="000000"/>
                <w:sz w:val="22"/>
                <w:szCs w:val="22"/>
                <w:lang w:val="ru-RU"/>
              </w:rPr>
              <w:t>3</w:t>
            </w:r>
          </w:p>
        </w:tc>
        <w:tc>
          <w:tcPr>
            <w:tcW w:w="2382" w:type="dxa"/>
            <w:tcBorders>
              <w:top w:val="single" w:color="000000" w:sz="6" w:space="0"/>
              <w:left w:val="single" w:color="000000" w:sz="6" w:space="0"/>
              <w:bottom w:val="single" w:color="000000" w:sz="6" w:space="0"/>
              <w:right w:val="single" w:color="000000" w:sz="6" w:space="0"/>
            </w:tcBorders>
            <w:vAlign w:val="center"/>
          </w:tcPr>
          <w:p w14:paraId="7DA95B34">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w:t>
            </w:r>
            <w:r>
              <w:rPr>
                <w:rFonts w:hint="default" w:ascii="Times New Roman" w:hAnsi="Times New Roman"/>
                <w:b w:val="0"/>
                <w:bCs w:val="0"/>
                <w:i w:val="0"/>
                <w:color w:val="000000"/>
                <w:sz w:val="22"/>
                <w:szCs w:val="22"/>
                <w:lang w:val="ru-RU"/>
              </w:rPr>
              <w:t>1</w:t>
            </w:r>
          </w:p>
        </w:tc>
        <w:tc>
          <w:tcPr>
            <w:tcW w:w="2509" w:type="dxa"/>
            <w:tcBorders>
              <w:top w:val="single" w:color="000000" w:sz="6" w:space="0"/>
              <w:left w:val="single" w:color="000000" w:sz="6" w:space="0"/>
              <w:bottom w:val="single" w:color="000000" w:sz="6" w:space="0"/>
              <w:right w:val="single" w:color="000000" w:sz="6" w:space="0"/>
            </w:tcBorders>
            <w:vAlign w:val="center"/>
          </w:tcPr>
          <w:p w14:paraId="1EEE3901">
            <w:pPr>
              <w:widowControl w:val="0"/>
              <w:spacing w:before="0" w:after="0" w:line="276" w:lineRule="exact"/>
              <w:ind w:left="135" w:firstLine="0"/>
              <w:jc w:val="center"/>
              <w:rPr>
                <w:b w:val="0"/>
                <w:bCs w:val="0"/>
                <w:sz w:val="22"/>
                <w:szCs w:val="22"/>
              </w:rPr>
            </w:pPr>
          </w:p>
        </w:tc>
        <w:tc>
          <w:tcPr>
            <w:tcW w:w="3669" w:type="dxa"/>
            <w:tcBorders>
              <w:top w:val="single" w:color="000000" w:sz="6" w:space="0"/>
              <w:left w:val="single" w:color="000000" w:sz="6" w:space="0"/>
              <w:bottom w:val="single" w:color="000000" w:sz="6" w:space="0"/>
              <w:right w:val="single" w:color="000000" w:sz="6" w:space="0"/>
            </w:tcBorders>
            <w:vAlign w:val="center"/>
          </w:tcPr>
          <w:p w14:paraId="680F2082">
            <w:pPr>
              <w:widowControl w:val="0"/>
              <w:spacing w:before="0" w:after="0"/>
              <w:ind w:left="135" w:firstLine="0"/>
              <w:jc w:val="left"/>
              <w:rPr>
                <w:b w:val="0"/>
                <w:bCs w:val="0"/>
                <w:sz w:val="22"/>
                <w:szCs w:val="22"/>
              </w:rPr>
            </w:pPr>
          </w:p>
        </w:tc>
      </w:tr>
      <w:tr w14:paraId="35095BEE">
        <w:tblPrEx>
          <w:tblCellMar>
            <w:top w:w="50" w:type="dxa"/>
            <w:left w:w="100" w:type="dxa"/>
            <w:bottom w:w="0" w:type="dxa"/>
            <w:right w:w="108" w:type="dxa"/>
          </w:tblCellMar>
        </w:tblPrEx>
        <w:trPr>
          <w:trHeight w:val="144" w:hRule="atLeast"/>
        </w:trPr>
        <w:tc>
          <w:tcPr>
            <w:tcW w:w="3678" w:type="dxa"/>
            <w:gridSpan w:val="2"/>
            <w:tcBorders>
              <w:top w:val="single" w:color="000000" w:sz="6" w:space="0"/>
              <w:left w:val="single" w:color="000000" w:sz="6" w:space="0"/>
              <w:bottom w:val="single" w:color="000000" w:sz="6" w:space="0"/>
              <w:right w:val="single" w:color="000000" w:sz="6" w:space="0"/>
            </w:tcBorders>
            <w:vAlign w:val="center"/>
          </w:tcPr>
          <w:p w14:paraId="5935A6F3">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ОБЩЕЕ КОЛИЧЕСТВО ЧАСОВ ПО ПРОГРАММЕ</w:t>
            </w:r>
          </w:p>
        </w:tc>
        <w:tc>
          <w:tcPr>
            <w:tcW w:w="1355" w:type="dxa"/>
            <w:tcBorders>
              <w:top w:val="single" w:color="000000" w:sz="6" w:space="0"/>
              <w:left w:val="single" w:color="000000" w:sz="6" w:space="0"/>
              <w:bottom w:val="single" w:color="000000" w:sz="6" w:space="0"/>
              <w:right w:val="single" w:color="000000" w:sz="6" w:space="0"/>
            </w:tcBorders>
            <w:vAlign w:val="center"/>
          </w:tcPr>
          <w:p w14:paraId="5F1E030A">
            <w:pPr>
              <w:widowControl w:val="0"/>
              <w:spacing w:before="0" w:after="0" w:line="276" w:lineRule="exact"/>
              <w:ind w:left="135" w:firstLine="0"/>
              <w:jc w:val="center"/>
              <w:rPr>
                <w:rFonts w:hint="default"/>
                <w:b w:val="0"/>
                <w:bCs w:val="0"/>
                <w:sz w:val="22"/>
                <w:szCs w:val="22"/>
                <w:lang w:val="ru-RU"/>
              </w:rPr>
            </w:pPr>
            <w:r>
              <w:rPr>
                <w:rFonts w:hint="default" w:ascii="Times New Roman" w:hAnsi="Times New Roman"/>
                <w:b w:val="0"/>
                <w:bCs w:val="0"/>
                <w:i w:val="0"/>
                <w:color w:val="000000"/>
                <w:sz w:val="22"/>
                <w:szCs w:val="22"/>
                <w:lang w:val="ru-RU"/>
              </w:rPr>
              <w:t>68</w:t>
            </w:r>
          </w:p>
        </w:tc>
        <w:tc>
          <w:tcPr>
            <w:tcW w:w="2382" w:type="dxa"/>
            <w:tcBorders>
              <w:top w:val="single" w:color="000000" w:sz="6" w:space="0"/>
              <w:left w:val="single" w:color="000000" w:sz="6" w:space="0"/>
              <w:bottom w:val="single" w:color="000000" w:sz="6" w:space="0"/>
              <w:right w:val="single" w:color="000000" w:sz="6" w:space="0"/>
            </w:tcBorders>
            <w:vAlign w:val="center"/>
          </w:tcPr>
          <w:p w14:paraId="6F12068A">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6</w:t>
            </w:r>
          </w:p>
        </w:tc>
        <w:tc>
          <w:tcPr>
            <w:tcW w:w="2509" w:type="dxa"/>
            <w:tcBorders>
              <w:top w:val="single" w:color="000000" w:sz="6" w:space="0"/>
              <w:left w:val="single" w:color="000000" w:sz="6" w:space="0"/>
              <w:bottom w:val="single" w:color="000000" w:sz="6" w:space="0"/>
              <w:right w:val="single" w:color="000000" w:sz="6" w:space="0"/>
            </w:tcBorders>
            <w:vAlign w:val="center"/>
          </w:tcPr>
          <w:p w14:paraId="5F69C30D">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0</w:t>
            </w:r>
          </w:p>
        </w:tc>
        <w:tc>
          <w:tcPr>
            <w:tcW w:w="3669" w:type="dxa"/>
            <w:tcBorders>
              <w:top w:val="single" w:color="000000" w:sz="6" w:space="0"/>
              <w:left w:val="single" w:color="000000" w:sz="6" w:space="0"/>
              <w:bottom w:val="single" w:color="000000" w:sz="6" w:space="0"/>
              <w:right w:val="single" w:color="000000" w:sz="6" w:space="0"/>
            </w:tcBorders>
            <w:vAlign w:val="center"/>
          </w:tcPr>
          <w:p w14:paraId="2D52BEEB">
            <w:pPr>
              <w:widowControl w:val="0"/>
              <w:spacing w:before="0" w:after="200"/>
              <w:jc w:val="left"/>
              <w:rPr>
                <w:b w:val="0"/>
                <w:bCs w:val="0"/>
                <w:sz w:val="22"/>
                <w:szCs w:val="22"/>
              </w:rPr>
            </w:pPr>
          </w:p>
        </w:tc>
      </w:tr>
    </w:tbl>
    <w:p w14:paraId="79170009">
      <w:pPr>
        <w:sectPr>
          <w:pgSz w:w="16383" w:h="11906" w:orient="landscape"/>
          <w:pgMar w:top="1440" w:right="1440" w:bottom="1440" w:left="1440" w:header="0" w:footer="0" w:gutter="0"/>
          <w:pgNumType w:fmt="decimal"/>
          <w:cols w:space="720" w:num="1"/>
          <w:formProt w:val="0"/>
          <w:docGrid w:linePitch="100" w:charSpace="4096"/>
        </w:sectPr>
      </w:pPr>
    </w:p>
    <w:p w14:paraId="735E9B8B">
      <w:pPr>
        <w:spacing w:before="0" w:after="0"/>
        <w:ind w:left="120" w:firstLine="0"/>
        <w:jc w:val="left"/>
        <w:rPr>
          <w:b w:val="0"/>
          <w:bCs w:val="0"/>
          <w:sz w:val="22"/>
          <w:szCs w:val="22"/>
        </w:rPr>
      </w:pPr>
      <w:r>
        <w:rPr>
          <w:rFonts w:ascii="Times New Roman" w:hAnsi="Times New Roman"/>
          <w:b w:val="0"/>
          <w:bCs w:val="0"/>
          <w:i w:val="0"/>
          <w:color w:val="000000"/>
          <w:sz w:val="22"/>
          <w:szCs w:val="22"/>
        </w:rPr>
        <w:t xml:space="preserve"> 11 КЛАСС </w:t>
      </w:r>
    </w:p>
    <w:tbl>
      <w:tblPr>
        <w:tblStyle w:val="7"/>
        <w:tblW w:w="13594" w:type="dxa"/>
        <w:tblInd w:w="107" w:type="dxa"/>
        <w:tblLayout w:type="fixed"/>
        <w:tblCellMar>
          <w:top w:w="50" w:type="dxa"/>
          <w:left w:w="100" w:type="dxa"/>
          <w:bottom w:w="0" w:type="dxa"/>
          <w:right w:w="108" w:type="dxa"/>
        </w:tblCellMar>
      </w:tblPr>
      <w:tblGrid>
        <w:gridCol w:w="694"/>
        <w:gridCol w:w="2398"/>
        <w:gridCol w:w="1455"/>
        <w:gridCol w:w="2493"/>
        <w:gridCol w:w="2614"/>
        <w:gridCol w:w="3939"/>
      </w:tblGrid>
      <w:tr w14:paraId="3EADDB48">
        <w:tblPrEx>
          <w:tblCellMar>
            <w:top w:w="50" w:type="dxa"/>
            <w:left w:w="100" w:type="dxa"/>
            <w:bottom w:w="0" w:type="dxa"/>
            <w:right w:w="108" w:type="dxa"/>
          </w:tblCellMar>
        </w:tblPrEx>
        <w:trPr>
          <w:trHeight w:val="144" w:hRule="atLeast"/>
        </w:trPr>
        <w:tc>
          <w:tcPr>
            <w:tcW w:w="694" w:type="dxa"/>
            <w:vMerge w:val="restart"/>
            <w:tcBorders>
              <w:top w:val="single" w:color="000000" w:sz="6" w:space="0"/>
              <w:left w:val="single" w:color="000000" w:sz="6" w:space="0"/>
              <w:bottom w:val="single" w:color="000000" w:sz="6" w:space="0"/>
              <w:right w:val="single" w:color="000000" w:sz="6" w:space="0"/>
            </w:tcBorders>
            <w:vAlign w:val="center"/>
          </w:tcPr>
          <w:p w14:paraId="64E9518C">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 п/п</w:t>
            </w:r>
          </w:p>
          <w:p w14:paraId="5EED6169">
            <w:pPr>
              <w:widowControl w:val="0"/>
              <w:spacing w:before="0" w:after="0"/>
              <w:ind w:left="135" w:firstLine="0"/>
              <w:jc w:val="left"/>
              <w:rPr>
                <w:b w:val="0"/>
                <w:bCs w:val="0"/>
                <w:sz w:val="22"/>
                <w:szCs w:val="22"/>
              </w:rPr>
            </w:pPr>
          </w:p>
        </w:tc>
        <w:tc>
          <w:tcPr>
            <w:tcW w:w="2398" w:type="dxa"/>
            <w:vMerge w:val="restart"/>
            <w:tcBorders>
              <w:top w:val="single" w:color="000000" w:sz="6" w:space="0"/>
              <w:left w:val="single" w:color="000000" w:sz="6" w:space="0"/>
              <w:bottom w:val="single" w:color="000000" w:sz="6" w:space="0"/>
              <w:right w:val="single" w:color="000000" w:sz="6" w:space="0"/>
            </w:tcBorders>
            <w:vAlign w:val="center"/>
          </w:tcPr>
          <w:p w14:paraId="01759510">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Наименование разделов и тем программы</w:t>
            </w:r>
          </w:p>
          <w:p w14:paraId="35E22CD7">
            <w:pPr>
              <w:widowControl w:val="0"/>
              <w:spacing w:before="0" w:after="0"/>
              <w:ind w:left="135" w:firstLine="0"/>
              <w:jc w:val="left"/>
              <w:rPr>
                <w:b w:val="0"/>
                <w:bCs w:val="0"/>
                <w:sz w:val="22"/>
                <w:szCs w:val="22"/>
              </w:rPr>
            </w:pPr>
          </w:p>
        </w:tc>
        <w:tc>
          <w:tcPr>
            <w:tcW w:w="6562" w:type="dxa"/>
            <w:gridSpan w:val="3"/>
            <w:tcBorders>
              <w:top w:val="single" w:color="000000" w:sz="6" w:space="0"/>
              <w:left w:val="single" w:color="000000" w:sz="6" w:space="0"/>
              <w:bottom w:val="single" w:color="000000" w:sz="6" w:space="0"/>
              <w:right w:val="single" w:color="000000" w:sz="6" w:space="0"/>
            </w:tcBorders>
            <w:vAlign w:val="center"/>
          </w:tcPr>
          <w:p w14:paraId="1CF8E03F">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Количество часов</w:t>
            </w:r>
          </w:p>
        </w:tc>
        <w:tc>
          <w:tcPr>
            <w:tcW w:w="3939" w:type="dxa"/>
            <w:vMerge w:val="restart"/>
            <w:tcBorders>
              <w:top w:val="single" w:color="000000" w:sz="6" w:space="0"/>
              <w:left w:val="single" w:color="000000" w:sz="6" w:space="0"/>
              <w:bottom w:val="single" w:color="000000" w:sz="6" w:space="0"/>
              <w:right w:val="single" w:color="000000" w:sz="6" w:space="0"/>
            </w:tcBorders>
            <w:vAlign w:val="center"/>
          </w:tcPr>
          <w:p w14:paraId="1DC64E4A">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Электронные (цифровые) образовательные ресурсы</w:t>
            </w:r>
          </w:p>
          <w:p w14:paraId="67069C95">
            <w:pPr>
              <w:widowControl w:val="0"/>
              <w:spacing w:before="0" w:after="0"/>
              <w:ind w:left="135" w:firstLine="0"/>
              <w:jc w:val="left"/>
              <w:rPr>
                <w:b w:val="0"/>
                <w:bCs w:val="0"/>
                <w:sz w:val="22"/>
                <w:szCs w:val="22"/>
              </w:rPr>
            </w:pPr>
          </w:p>
        </w:tc>
      </w:tr>
      <w:tr w14:paraId="2C7A5EB6">
        <w:tblPrEx>
          <w:tblCellMar>
            <w:top w:w="50" w:type="dxa"/>
            <w:left w:w="100" w:type="dxa"/>
            <w:bottom w:w="0" w:type="dxa"/>
            <w:right w:w="108" w:type="dxa"/>
          </w:tblCellMar>
        </w:tblPrEx>
        <w:trPr>
          <w:trHeight w:val="144" w:hRule="atLeast"/>
        </w:trPr>
        <w:tc>
          <w:tcPr>
            <w:tcW w:w="694" w:type="dxa"/>
            <w:vMerge w:val="continue"/>
            <w:tcBorders>
              <w:left w:val="single" w:color="000000" w:sz="6" w:space="0"/>
              <w:bottom w:val="single" w:color="000000" w:sz="6" w:space="0"/>
              <w:right w:val="single" w:color="000000" w:sz="6" w:space="0"/>
            </w:tcBorders>
          </w:tcPr>
          <w:p w14:paraId="047B6D66">
            <w:pPr>
              <w:widowControl w:val="0"/>
              <w:spacing w:before="0" w:after="200"/>
              <w:jc w:val="left"/>
              <w:rPr>
                <w:b w:val="0"/>
                <w:bCs w:val="0"/>
                <w:sz w:val="22"/>
                <w:szCs w:val="22"/>
              </w:rPr>
            </w:pPr>
          </w:p>
        </w:tc>
        <w:tc>
          <w:tcPr>
            <w:tcW w:w="2398" w:type="dxa"/>
            <w:vMerge w:val="continue"/>
            <w:tcBorders>
              <w:left w:val="single" w:color="000000" w:sz="6" w:space="0"/>
              <w:bottom w:val="single" w:color="000000" w:sz="6" w:space="0"/>
              <w:right w:val="single" w:color="000000" w:sz="6" w:space="0"/>
            </w:tcBorders>
          </w:tcPr>
          <w:p w14:paraId="00149EFF">
            <w:pPr>
              <w:widowControl w:val="0"/>
              <w:spacing w:before="0" w:after="200"/>
              <w:jc w:val="left"/>
              <w:rPr>
                <w:b w:val="0"/>
                <w:bCs w:val="0"/>
                <w:sz w:val="22"/>
                <w:szCs w:val="22"/>
              </w:rPr>
            </w:pPr>
          </w:p>
        </w:tc>
        <w:tc>
          <w:tcPr>
            <w:tcW w:w="1455" w:type="dxa"/>
            <w:tcBorders>
              <w:top w:val="single" w:color="000000" w:sz="6" w:space="0"/>
              <w:left w:val="single" w:color="000000" w:sz="6" w:space="0"/>
              <w:bottom w:val="single" w:color="000000" w:sz="6" w:space="0"/>
              <w:right w:val="single" w:color="000000" w:sz="6" w:space="0"/>
            </w:tcBorders>
            <w:vAlign w:val="center"/>
          </w:tcPr>
          <w:p w14:paraId="255F9B63">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Всего</w:t>
            </w:r>
          </w:p>
          <w:p w14:paraId="02453540">
            <w:pPr>
              <w:widowControl w:val="0"/>
              <w:spacing w:before="0" w:after="0"/>
              <w:ind w:left="135" w:firstLine="0"/>
              <w:jc w:val="left"/>
              <w:rPr>
                <w:b w:val="0"/>
                <w:bCs w:val="0"/>
                <w:sz w:val="22"/>
                <w:szCs w:val="22"/>
              </w:rPr>
            </w:pPr>
          </w:p>
        </w:tc>
        <w:tc>
          <w:tcPr>
            <w:tcW w:w="2493" w:type="dxa"/>
            <w:tcBorders>
              <w:top w:val="single" w:color="000000" w:sz="6" w:space="0"/>
              <w:left w:val="single" w:color="000000" w:sz="6" w:space="0"/>
              <w:bottom w:val="single" w:color="000000" w:sz="6" w:space="0"/>
              <w:right w:val="single" w:color="000000" w:sz="6" w:space="0"/>
            </w:tcBorders>
            <w:vAlign w:val="center"/>
          </w:tcPr>
          <w:p w14:paraId="532FB6A8">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Контрольные работы</w:t>
            </w:r>
          </w:p>
          <w:p w14:paraId="18C84063">
            <w:pPr>
              <w:widowControl w:val="0"/>
              <w:spacing w:before="0" w:after="0"/>
              <w:ind w:left="135" w:firstLine="0"/>
              <w:jc w:val="left"/>
              <w:rPr>
                <w:b w:val="0"/>
                <w:bCs w:val="0"/>
                <w:sz w:val="22"/>
                <w:szCs w:val="22"/>
              </w:rPr>
            </w:pPr>
          </w:p>
        </w:tc>
        <w:tc>
          <w:tcPr>
            <w:tcW w:w="2614" w:type="dxa"/>
            <w:tcBorders>
              <w:top w:val="single" w:color="000000" w:sz="6" w:space="0"/>
              <w:left w:val="single" w:color="000000" w:sz="6" w:space="0"/>
              <w:bottom w:val="single" w:color="000000" w:sz="6" w:space="0"/>
              <w:right w:val="single" w:color="000000" w:sz="6" w:space="0"/>
            </w:tcBorders>
            <w:vAlign w:val="center"/>
          </w:tcPr>
          <w:p w14:paraId="5E7AB5DC">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Практические работы</w:t>
            </w:r>
          </w:p>
          <w:p w14:paraId="7CF34807">
            <w:pPr>
              <w:widowControl w:val="0"/>
              <w:spacing w:before="0" w:after="0"/>
              <w:ind w:left="135" w:firstLine="0"/>
              <w:jc w:val="left"/>
              <w:rPr>
                <w:b w:val="0"/>
                <w:bCs w:val="0"/>
                <w:sz w:val="22"/>
                <w:szCs w:val="22"/>
              </w:rPr>
            </w:pPr>
          </w:p>
        </w:tc>
        <w:tc>
          <w:tcPr>
            <w:tcW w:w="3939" w:type="dxa"/>
            <w:vMerge w:val="continue"/>
            <w:tcBorders>
              <w:left w:val="single" w:color="000000" w:sz="6" w:space="0"/>
              <w:bottom w:val="single" w:color="000000" w:sz="6" w:space="0"/>
              <w:right w:val="single" w:color="000000" w:sz="6" w:space="0"/>
            </w:tcBorders>
          </w:tcPr>
          <w:p w14:paraId="08F3D713">
            <w:pPr>
              <w:widowControl w:val="0"/>
              <w:spacing w:before="0" w:after="200"/>
              <w:jc w:val="left"/>
              <w:rPr>
                <w:b w:val="0"/>
                <w:bCs w:val="0"/>
                <w:sz w:val="22"/>
                <w:szCs w:val="22"/>
              </w:rPr>
            </w:pPr>
          </w:p>
        </w:tc>
      </w:tr>
      <w:tr w14:paraId="621DBDC5">
        <w:tblPrEx>
          <w:tblCellMar>
            <w:top w:w="50" w:type="dxa"/>
            <w:left w:w="100" w:type="dxa"/>
            <w:bottom w:w="0" w:type="dxa"/>
            <w:right w:w="108" w:type="dxa"/>
          </w:tblCellMar>
        </w:tblPrEx>
        <w:trPr>
          <w:trHeight w:val="144" w:hRule="atLeast"/>
        </w:trPr>
        <w:tc>
          <w:tcPr>
            <w:tcW w:w="694" w:type="dxa"/>
            <w:tcBorders>
              <w:top w:val="single" w:color="000000" w:sz="6" w:space="0"/>
              <w:left w:val="single" w:color="000000" w:sz="6" w:space="0"/>
              <w:bottom w:val="single" w:color="000000" w:sz="6" w:space="0"/>
              <w:right w:val="single" w:color="000000" w:sz="6" w:space="0"/>
            </w:tcBorders>
            <w:vAlign w:val="center"/>
          </w:tcPr>
          <w:p w14:paraId="730C09A1">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1</w:t>
            </w:r>
          </w:p>
        </w:tc>
        <w:tc>
          <w:tcPr>
            <w:tcW w:w="2398" w:type="dxa"/>
            <w:tcBorders>
              <w:top w:val="single" w:color="000000" w:sz="6" w:space="0"/>
              <w:left w:val="single" w:color="000000" w:sz="6" w:space="0"/>
              <w:bottom w:val="single" w:color="000000" w:sz="6" w:space="0"/>
              <w:right w:val="single" w:color="000000" w:sz="6" w:space="0"/>
            </w:tcBorders>
            <w:vAlign w:val="center"/>
          </w:tcPr>
          <w:p w14:paraId="710A1A28">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Аналитическая геометрия</w:t>
            </w:r>
          </w:p>
        </w:tc>
        <w:tc>
          <w:tcPr>
            <w:tcW w:w="1455" w:type="dxa"/>
            <w:tcBorders>
              <w:top w:val="single" w:color="000000" w:sz="6" w:space="0"/>
              <w:left w:val="single" w:color="000000" w:sz="6" w:space="0"/>
              <w:bottom w:val="single" w:color="000000" w:sz="6" w:space="0"/>
              <w:right w:val="single" w:color="000000" w:sz="6" w:space="0"/>
            </w:tcBorders>
            <w:vAlign w:val="center"/>
          </w:tcPr>
          <w:p w14:paraId="596679ED">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w:t>
            </w:r>
            <w:r>
              <w:rPr>
                <w:rFonts w:hint="default" w:ascii="Times New Roman" w:hAnsi="Times New Roman"/>
                <w:b w:val="0"/>
                <w:bCs w:val="0"/>
                <w:i w:val="0"/>
                <w:color w:val="000000"/>
                <w:sz w:val="22"/>
                <w:szCs w:val="22"/>
                <w:lang w:val="ru-RU"/>
              </w:rPr>
              <w:t>5</w:t>
            </w:r>
          </w:p>
        </w:tc>
        <w:tc>
          <w:tcPr>
            <w:tcW w:w="2493" w:type="dxa"/>
            <w:tcBorders>
              <w:top w:val="single" w:color="000000" w:sz="6" w:space="0"/>
              <w:left w:val="single" w:color="000000" w:sz="6" w:space="0"/>
              <w:bottom w:val="single" w:color="000000" w:sz="6" w:space="0"/>
              <w:right w:val="single" w:color="000000" w:sz="6" w:space="0"/>
            </w:tcBorders>
            <w:vAlign w:val="center"/>
          </w:tcPr>
          <w:p w14:paraId="7C478312">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1</w:t>
            </w:r>
          </w:p>
        </w:tc>
        <w:tc>
          <w:tcPr>
            <w:tcW w:w="2614" w:type="dxa"/>
            <w:tcBorders>
              <w:top w:val="single" w:color="000000" w:sz="6" w:space="0"/>
              <w:left w:val="single" w:color="000000" w:sz="6" w:space="0"/>
              <w:bottom w:val="single" w:color="000000" w:sz="6" w:space="0"/>
              <w:right w:val="single" w:color="000000" w:sz="6" w:space="0"/>
            </w:tcBorders>
            <w:vAlign w:val="center"/>
          </w:tcPr>
          <w:p w14:paraId="64BCEF86">
            <w:pPr>
              <w:widowControl w:val="0"/>
              <w:spacing w:before="0" w:after="0" w:line="276" w:lineRule="exact"/>
              <w:ind w:left="135" w:firstLine="0"/>
              <w:jc w:val="center"/>
              <w:rPr>
                <w:b w:val="0"/>
                <w:bCs w:val="0"/>
                <w:sz w:val="22"/>
                <w:szCs w:val="22"/>
              </w:rPr>
            </w:pPr>
          </w:p>
        </w:tc>
        <w:tc>
          <w:tcPr>
            <w:tcW w:w="3939" w:type="dxa"/>
            <w:tcBorders>
              <w:top w:val="single" w:color="000000" w:sz="6" w:space="0"/>
              <w:left w:val="single" w:color="000000" w:sz="6" w:space="0"/>
              <w:bottom w:val="single" w:color="000000" w:sz="6" w:space="0"/>
              <w:right w:val="single" w:color="000000" w:sz="6" w:space="0"/>
            </w:tcBorders>
            <w:vAlign w:val="center"/>
          </w:tcPr>
          <w:p w14:paraId="668F94CA">
            <w:pPr>
              <w:widowControl w:val="0"/>
              <w:spacing w:before="0" w:after="0"/>
              <w:ind w:left="135" w:firstLine="0"/>
              <w:jc w:val="left"/>
              <w:rPr>
                <w:b w:val="0"/>
                <w:bCs w:val="0"/>
                <w:sz w:val="22"/>
                <w:szCs w:val="22"/>
              </w:rPr>
            </w:pPr>
          </w:p>
        </w:tc>
      </w:tr>
      <w:tr w14:paraId="49B5314D">
        <w:tblPrEx>
          <w:tblCellMar>
            <w:top w:w="50" w:type="dxa"/>
            <w:left w:w="100" w:type="dxa"/>
            <w:bottom w:w="0" w:type="dxa"/>
            <w:right w:w="108" w:type="dxa"/>
          </w:tblCellMar>
        </w:tblPrEx>
        <w:trPr>
          <w:trHeight w:val="144" w:hRule="atLeast"/>
        </w:trPr>
        <w:tc>
          <w:tcPr>
            <w:tcW w:w="694" w:type="dxa"/>
            <w:tcBorders>
              <w:top w:val="single" w:color="000000" w:sz="6" w:space="0"/>
              <w:left w:val="single" w:color="000000" w:sz="6" w:space="0"/>
              <w:bottom w:val="single" w:color="000000" w:sz="6" w:space="0"/>
              <w:right w:val="single" w:color="000000" w:sz="6" w:space="0"/>
            </w:tcBorders>
            <w:vAlign w:val="center"/>
          </w:tcPr>
          <w:p w14:paraId="3956D353">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2</w:t>
            </w:r>
          </w:p>
        </w:tc>
        <w:tc>
          <w:tcPr>
            <w:tcW w:w="2398" w:type="dxa"/>
            <w:tcBorders>
              <w:top w:val="single" w:color="000000" w:sz="6" w:space="0"/>
              <w:left w:val="single" w:color="000000" w:sz="6" w:space="0"/>
              <w:bottom w:val="single" w:color="000000" w:sz="6" w:space="0"/>
              <w:right w:val="single" w:color="000000" w:sz="6" w:space="0"/>
            </w:tcBorders>
            <w:vAlign w:val="center"/>
          </w:tcPr>
          <w:p w14:paraId="3B15E3A7">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Повторение, обобщение и систематизация знаний</w:t>
            </w:r>
          </w:p>
        </w:tc>
        <w:tc>
          <w:tcPr>
            <w:tcW w:w="1455" w:type="dxa"/>
            <w:tcBorders>
              <w:top w:val="single" w:color="000000" w:sz="6" w:space="0"/>
              <w:left w:val="single" w:color="000000" w:sz="6" w:space="0"/>
              <w:bottom w:val="single" w:color="000000" w:sz="6" w:space="0"/>
              <w:right w:val="single" w:color="000000" w:sz="6" w:space="0"/>
            </w:tcBorders>
            <w:vAlign w:val="center"/>
          </w:tcPr>
          <w:p w14:paraId="3F458B0C">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w:t>
            </w:r>
            <w:r>
              <w:rPr>
                <w:rFonts w:hint="default" w:ascii="Times New Roman" w:hAnsi="Times New Roman"/>
                <w:b w:val="0"/>
                <w:bCs w:val="0"/>
                <w:i w:val="0"/>
                <w:color w:val="000000"/>
                <w:sz w:val="22"/>
                <w:szCs w:val="22"/>
                <w:lang w:val="ru-RU"/>
              </w:rPr>
              <w:t>9</w:t>
            </w:r>
          </w:p>
        </w:tc>
        <w:tc>
          <w:tcPr>
            <w:tcW w:w="2493" w:type="dxa"/>
            <w:tcBorders>
              <w:top w:val="single" w:color="000000" w:sz="6" w:space="0"/>
              <w:left w:val="single" w:color="000000" w:sz="6" w:space="0"/>
              <w:bottom w:val="single" w:color="000000" w:sz="6" w:space="0"/>
              <w:right w:val="single" w:color="000000" w:sz="6" w:space="0"/>
            </w:tcBorders>
            <w:vAlign w:val="center"/>
          </w:tcPr>
          <w:p w14:paraId="6710C5B1">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1</w:t>
            </w:r>
          </w:p>
        </w:tc>
        <w:tc>
          <w:tcPr>
            <w:tcW w:w="2614" w:type="dxa"/>
            <w:tcBorders>
              <w:top w:val="single" w:color="000000" w:sz="6" w:space="0"/>
              <w:left w:val="single" w:color="000000" w:sz="6" w:space="0"/>
              <w:bottom w:val="single" w:color="000000" w:sz="6" w:space="0"/>
              <w:right w:val="single" w:color="000000" w:sz="6" w:space="0"/>
            </w:tcBorders>
            <w:vAlign w:val="center"/>
          </w:tcPr>
          <w:p w14:paraId="0CB25590">
            <w:pPr>
              <w:widowControl w:val="0"/>
              <w:spacing w:before="0" w:after="0" w:line="276" w:lineRule="exact"/>
              <w:ind w:left="135" w:firstLine="0"/>
              <w:jc w:val="center"/>
              <w:rPr>
                <w:b w:val="0"/>
                <w:bCs w:val="0"/>
                <w:sz w:val="22"/>
                <w:szCs w:val="22"/>
              </w:rPr>
            </w:pPr>
          </w:p>
        </w:tc>
        <w:tc>
          <w:tcPr>
            <w:tcW w:w="3939" w:type="dxa"/>
            <w:tcBorders>
              <w:top w:val="single" w:color="000000" w:sz="6" w:space="0"/>
              <w:left w:val="single" w:color="000000" w:sz="6" w:space="0"/>
              <w:bottom w:val="single" w:color="000000" w:sz="6" w:space="0"/>
              <w:right w:val="single" w:color="000000" w:sz="6" w:space="0"/>
            </w:tcBorders>
            <w:vAlign w:val="center"/>
          </w:tcPr>
          <w:p w14:paraId="20D6D031">
            <w:pPr>
              <w:widowControl w:val="0"/>
              <w:spacing w:before="0" w:after="0"/>
              <w:ind w:left="135" w:firstLine="0"/>
              <w:jc w:val="left"/>
              <w:rPr>
                <w:b w:val="0"/>
                <w:bCs w:val="0"/>
                <w:sz w:val="22"/>
                <w:szCs w:val="22"/>
              </w:rPr>
            </w:pPr>
          </w:p>
        </w:tc>
      </w:tr>
      <w:tr w14:paraId="2EBC6E38">
        <w:tblPrEx>
          <w:tblCellMar>
            <w:top w:w="50" w:type="dxa"/>
            <w:left w:w="100" w:type="dxa"/>
            <w:bottom w:w="0" w:type="dxa"/>
            <w:right w:w="108" w:type="dxa"/>
          </w:tblCellMar>
        </w:tblPrEx>
        <w:trPr>
          <w:trHeight w:val="144" w:hRule="atLeast"/>
        </w:trPr>
        <w:tc>
          <w:tcPr>
            <w:tcW w:w="694" w:type="dxa"/>
            <w:tcBorders>
              <w:top w:val="single" w:color="000000" w:sz="6" w:space="0"/>
              <w:left w:val="single" w:color="000000" w:sz="6" w:space="0"/>
              <w:bottom w:val="single" w:color="000000" w:sz="6" w:space="0"/>
              <w:right w:val="single" w:color="000000" w:sz="6" w:space="0"/>
            </w:tcBorders>
            <w:vAlign w:val="center"/>
          </w:tcPr>
          <w:p w14:paraId="412DB501">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3</w:t>
            </w:r>
          </w:p>
        </w:tc>
        <w:tc>
          <w:tcPr>
            <w:tcW w:w="2398" w:type="dxa"/>
            <w:tcBorders>
              <w:top w:val="single" w:color="000000" w:sz="6" w:space="0"/>
              <w:left w:val="single" w:color="000000" w:sz="6" w:space="0"/>
              <w:bottom w:val="single" w:color="000000" w:sz="6" w:space="0"/>
              <w:right w:val="single" w:color="000000" w:sz="6" w:space="0"/>
            </w:tcBorders>
            <w:vAlign w:val="center"/>
          </w:tcPr>
          <w:p w14:paraId="680C01FA">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Объём многогранника</w:t>
            </w:r>
          </w:p>
        </w:tc>
        <w:tc>
          <w:tcPr>
            <w:tcW w:w="1455" w:type="dxa"/>
            <w:tcBorders>
              <w:top w:val="single" w:color="000000" w:sz="6" w:space="0"/>
              <w:left w:val="single" w:color="000000" w:sz="6" w:space="0"/>
              <w:bottom w:val="single" w:color="000000" w:sz="6" w:space="0"/>
              <w:right w:val="single" w:color="000000" w:sz="6" w:space="0"/>
            </w:tcBorders>
            <w:vAlign w:val="center"/>
          </w:tcPr>
          <w:p w14:paraId="7B5F8225">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1</w:t>
            </w:r>
            <w:r>
              <w:rPr>
                <w:rFonts w:hint="default" w:ascii="Times New Roman" w:hAnsi="Times New Roman"/>
                <w:b w:val="0"/>
                <w:bCs w:val="0"/>
                <w:i w:val="0"/>
                <w:color w:val="000000"/>
                <w:sz w:val="22"/>
                <w:szCs w:val="22"/>
                <w:lang w:val="ru-RU"/>
              </w:rPr>
              <w:t>0</w:t>
            </w:r>
          </w:p>
        </w:tc>
        <w:tc>
          <w:tcPr>
            <w:tcW w:w="2493" w:type="dxa"/>
            <w:tcBorders>
              <w:top w:val="single" w:color="000000" w:sz="6" w:space="0"/>
              <w:left w:val="single" w:color="000000" w:sz="6" w:space="0"/>
              <w:bottom w:val="single" w:color="000000" w:sz="6" w:space="0"/>
              <w:right w:val="single" w:color="000000" w:sz="6" w:space="0"/>
            </w:tcBorders>
            <w:vAlign w:val="center"/>
          </w:tcPr>
          <w:p w14:paraId="226B1FE3">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1</w:t>
            </w:r>
          </w:p>
        </w:tc>
        <w:tc>
          <w:tcPr>
            <w:tcW w:w="2614" w:type="dxa"/>
            <w:tcBorders>
              <w:top w:val="single" w:color="000000" w:sz="6" w:space="0"/>
              <w:left w:val="single" w:color="000000" w:sz="6" w:space="0"/>
              <w:bottom w:val="single" w:color="000000" w:sz="6" w:space="0"/>
              <w:right w:val="single" w:color="000000" w:sz="6" w:space="0"/>
            </w:tcBorders>
            <w:vAlign w:val="center"/>
          </w:tcPr>
          <w:p w14:paraId="0D60F0AA">
            <w:pPr>
              <w:widowControl w:val="0"/>
              <w:spacing w:before="0" w:after="0" w:line="276" w:lineRule="exact"/>
              <w:ind w:left="135" w:firstLine="0"/>
              <w:jc w:val="center"/>
              <w:rPr>
                <w:b w:val="0"/>
                <w:bCs w:val="0"/>
                <w:sz w:val="22"/>
                <w:szCs w:val="22"/>
              </w:rPr>
            </w:pPr>
          </w:p>
        </w:tc>
        <w:tc>
          <w:tcPr>
            <w:tcW w:w="3939" w:type="dxa"/>
            <w:tcBorders>
              <w:top w:val="single" w:color="000000" w:sz="6" w:space="0"/>
              <w:left w:val="single" w:color="000000" w:sz="6" w:space="0"/>
              <w:bottom w:val="single" w:color="000000" w:sz="6" w:space="0"/>
              <w:right w:val="single" w:color="000000" w:sz="6" w:space="0"/>
            </w:tcBorders>
            <w:vAlign w:val="center"/>
          </w:tcPr>
          <w:p w14:paraId="488677D0">
            <w:pPr>
              <w:widowControl w:val="0"/>
              <w:spacing w:before="0" w:after="0"/>
              <w:ind w:left="135" w:firstLine="0"/>
              <w:jc w:val="left"/>
              <w:rPr>
                <w:b w:val="0"/>
                <w:bCs w:val="0"/>
                <w:sz w:val="22"/>
                <w:szCs w:val="22"/>
              </w:rPr>
            </w:pPr>
          </w:p>
        </w:tc>
      </w:tr>
      <w:tr w14:paraId="0BA96314">
        <w:tblPrEx>
          <w:tblCellMar>
            <w:top w:w="50" w:type="dxa"/>
            <w:left w:w="100" w:type="dxa"/>
            <w:bottom w:w="0" w:type="dxa"/>
            <w:right w:w="108" w:type="dxa"/>
          </w:tblCellMar>
        </w:tblPrEx>
        <w:trPr>
          <w:trHeight w:val="144" w:hRule="atLeast"/>
        </w:trPr>
        <w:tc>
          <w:tcPr>
            <w:tcW w:w="694" w:type="dxa"/>
            <w:tcBorders>
              <w:top w:val="single" w:color="000000" w:sz="6" w:space="0"/>
              <w:left w:val="single" w:color="000000" w:sz="6" w:space="0"/>
              <w:bottom w:val="single" w:color="000000" w:sz="6" w:space="0"/>
              <w:right w:val="single" w:color="000000" w:sz="6" w:space="0"/>
            </w:tcBorders>
            <w:vAlign w:val="center"/>
          </w:tcPr>
          <w:p w14:paraId="3F72FFDD">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4</w:t>
            </w:r>
          </w:p>
        </w:tc>
        <w:tc>
          <w:tcPr>
            <w:tcW w:w="2398" w:type="dxa"/>
            <w:tcBorders>
              <w:top w:val="single" w:color="000000" w:sz="6" w:space="0"/>
              <w:left w:val="single" w:color="000000" w:sz="6" w:space="0"/>
              <w:bottom w:val="single" w:color="000000" w:sz="6" w:space="0"/>
              <w:right w:val="single" w:color="000000" w:sz="6" w:space="0"/>
            </w:tcBorders>
            <w:vAlign w:val="center"/>
          </w:tcPr>
          <w:p w14:paraId="4127FD71">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Тела вращения</w:t>
            </w:r>
          </w:p>
        </w:tc>
        <w:tc>
          <w:tcPr>
            <w:tcW w:w="1455" w:type="dxa"/>
            <w:tcBorders>
              <w:top w:val="single" w:color="000000" w:sz="6" w:space="0"/>
              <w:left w:val="single" w:color="000000" w:sz="6" w:space="0"/>
              <w:bottom w:val="single" w:color="000000" w:sz="6" w:space="0"/>
              <w:right w:val="single" w:color="000000" w:sz="6" w:space="0"/>
            </w:tcBorders>
            <w:vAlign w:val="center"/>
          </w:tcPr>
          <w:p w14:paraId="3118FCE5">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2</w:t>
            </w:r>
            <w:r>
              <w:rPr>
                <w:rFonts w:hint="default" w:ascii="Times New Roman" w:hAnsi="Times New Roman"/>
                <w:b w:val="0"/>
                <w:bCs w:val="0"/>
                <w:i w:val="0"/>
                <w:color w:val="000000"/>
                <w:sz w:val="22"/>
                <w:szCs w:val="22"/>
                <w:lang w:val="ru-RU"/>
              </w:rPr>
              <w:t>0</w:t>
            </w:r>
          </w:p>
        </w:tc>
        <w:tc>
          <w:tcPr>
            <w:tcW w:w="2493" w:type="dxa"/>
            <w:tcBorders>
              <w:top w:val="single" w:color="000000" w:sz="6" w:space="0"/>
              <w:left w:val="single" w:color="000000" w:sz="6" w:space="0"/>
              <w:bottom w:val="single" w:color="000000" w:sz="6" w:space="0"/>
              <w:right w:val="single" w:color="000000" w:sz="6" w:space="0"/>
            </w:tcBorders>
            <w:vAlign w:val="center"/>
          </w:tcPr>
          <w:p w14:paraId="71E66DAB">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1</w:t>
            </w:r>
          </w:p>
        </w:tc>
        <w:tc>
          <w:tcPr>
            <w:tcW w:w="2614" w:type="dxa"/>
            <w:tcBorders>
              <w:top w:val="single" w:color="000000" w:sz="6" w:space="0"/>
              <w:left w:val="single" w:color="000000" w:sz="6" w:space="0"/>
              <w:bottom w:val="single" w:color="000000" w:sz="6" w:space="0"/>
              <w:right w:val="single" w:color="000000" w:sz="6" w:space="0"/>
            </w:tcBorders>
            <w:vAlign w:val="center"/>
          </w:tcPr>
          <w:p w14:paraId="4713170D">
            <w:pPr>
              <w:widowControl w:val="0"/>
              <w:spacing w:before="0" w:after="0" w:line="276" w:lineRule="exact"/>
              <w:ind w:left="135" w:firstLine="0"/>
              <w:jc w:val="center"/>
              <w:rPr>
                <w:b w:val="0"/>
                <w:bCs w:val="0"/>
                <w:sz w:val="22"/>
                <w:szCs w:val="22"/>
              </w:rPr>
            </w:pPr>
          </w:p>
        </w:tc>
        <w:tc>
          <w:tcPr>
            <w:tcW w:w="3939" w:type="dxa"/>
            <w:tcBorders>
              <w:top w:val="single" w:color="000000" w:sz="6" w:space="0"/>
              <w:left w:val="single" w:color="000000" w:sz="6" w:space="0"/>
              <w:bottom w:val="single" w:color="000000" w:sz="6" w:space="0"/>
              <w:right w:val="single" w:color="000000" w:sz="6" w:space="0"/>
            </w:tcBorders>
            <w:vAlign w:val="center"/>
          </w:tcPr>
          <w:p w14:paraId="0BC7594E">
            <w:pPr>
              <w:widowControl w:val="0"/>
              <w:spacing w:before="0" w:after="0"/>
              <w:ind w:left="135" w:firstLine="0"/>
              <w:jc w:val="left"/>
              <w:rPr>
                <w:b w:val="0"/>
                <w:bCs w:val="0"/>
                <w:sz w:val="22"/>
                <w:szCs w:val="22"/>
              </w:rPr>
            </w:pPr>
          </w:p>
        </w:tc>
      </w:tr>
      <w:tr w14:paraId="1F9612B9">
        <w:tblPrEx>
          <w:tblCellMar>
            <w:top w:w="50" w:type="dxa"/>
            <w:left w:w="100" w:type="dxa"/>
            <w:bottom w:w="0" w:type="dxa"/>
            <w:right w:w="108" w:type="dxa"/>
          </w:tblCellMar>
        </w:tblPrEx>
        <w:trPr>
          <w:trHeight w:val="144" w:hRule="atLeast"/>
        </w:trPr>
        <w:tc>
          <w:tcPr>
            <w:tcW w:w="694" w:type="dxa"/>
            <w:tcBorders>
              <w:top w:val="single" w:color="000000" w:sz="6" w:space="0"/>
              <w:left w:val="single" w:color="000000" w:sz="6" w:space="0"/>
              <w:bottom w:val="single" w:color="000000" w:sz="6" w:space="0"/>
              <w:right w:val="single" w:color="000000" w:sz="6" w:space="0"/>
            </w:tcBorders>
            <w:vAlign w:val="center"/>
          </w:tcPr>
          <w:p w14:paraId="10552ABA">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5</w:t>
            </w:r>
          </w:p>
        </w:tc>
        <w:tc>
          <w:tcPr>
            <w:tcW w:w="2398" w:type="dxa"/>
            <w:tcBorders>
              <w:top w:val="single" w:color="000000" w:sz="6" w:space="0"/>
              <w:left w:val="single" w:color="000000" w:sz="6" w:space="0"/>
              <w:bottom w:val="single" w:color="000000" w:sz="6" w:space="0"/>
              <w:right w:val="single" w:color="000000" w:sz="6" w:space="0"/>
            </w:tcBorders>
            <w:vAlign w:val="center"/>
          </w:tcPr>
          <w:p w14:paraId="47C2984C">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Площади поверхности и объёмы круглых тел</w:t>
            </w:r>
          </w:p>
        </w:tc>
        <w:tc>
          <w:tcPr>
            <w:tcW w:w="1455" w:type="dxa"/>
            <w:tcBorders>
              <w:top w:val="single" w:color="000000" w:sz="6" w:space="0"/>
              <w:left w:val="single" w:color="000000" w:sz="6" w:space="0"/>
              <w:bottom w:val="single" w:color="000000" w:sz="6" w:space="0"/>
              <w:right w:val="single" w:color="000000" w:sz="6" w:space="0"/>
            </w:tcBorders>
            <w:vAlign w:val="center"/>
          </w:tcPr>
          <w:p w14:paraId="0AB13376">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w:t>
            </w:r>
            <w:r>
              <w:rPr>
                <w:rFonts w:hint="default" w:ascii="Times New Roman" w:hAnsi="Times New Roman"/>
                <w:b w:val="0"/>
                <w:bCs w:val="0"/>
                <w:i w:val="0"/>
                <w:color w:val="000000"/>
                <w:sz w:val="22"/>
                <w:szCs w:val="22"/>
                <w:lang w:val="ru-RU"/>
              </w:rPr>
              <w:t>7</w:t>
            </w:r>
          </w:p>
        </w:tc>
        <w:tc>
          <w:tcPr>
            <w:tcW w:w="2493" w:type="dxa"/>
            <w:tcBorders>
              <w:top w:val="single" w:color="000000" w:sz="6" w:space="0"/>
              <w:left w:val="single" w:color="000000" w:sz="6" w:space="0"/>
              <w:bottom w:val="single" w:color="000000" w:sz="6" w:space="0"/>
              <w:right w:val="single" w:color="000000" w:sz="6" w:space="0"/>
            </w:tcBorders>
            <w:vAlign w:val="center"/>
          </w:tcPr>
          <w:p w14:paraId="43AD4669">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w:t>
            </w:r>
          </w:p>
        </w:tc>
        <w:tc>
          <w:tcPr>
            <w:tcW w:w="2614" w:type="dxa"/>
            <w:tcBorders>
              <w:top w:val="single" w:color="000000" w:sz="6" w:space="0"/>
              <w:left w:val="single" w:color="000000" w:sz="6" w:space="0"/>
              <w:bottom w:val="single" w:color="000000" w:sz="6" w:space="0"/>
              <w:right w:val="single" w:color="000000" w:sz="6" w:space="0"/>
            </w:tcBorders>
            <w:vAlign w:val="center"/>
          </w:tcPr>
          <w:p w14:paraId="55DA4D1A">
            <w:pPr>
              <w:widowControl w:val="0"/>
              <w:spacing w:before="0" w:after="0" w:line="276" w:lineRule="exact"/>
              <w:ind w:left="135" w:firstLine="0"/>
              <w:jc w:val="center"/>
              <w:rPr>
                <w:b w:val="0"/>
                <w:bCs w:val="0"/>
                <w:sz w:val="22"/>
                <w:szCs w:val="22"/>
              </w:rPr>
            </w:pPr>
          </w:p>
        </w:tc>
        <w:tc>
          <w:tcPr>
            <w:tcW w:w="3939" w:type="dxa"/>
            <w:tcBorders>
              <w:top w:val="single" w:color="000000" w:sz="6" w:space="0"/>
              <w:left w:val="single" w:color="000000" w:sz="6" w:space="0"/>
              <w:bottom w:val="single" w:color="000000" w:sz="6" w:space="0"/>
              <w:right w:val="single" w:color="000000" w:sz="6" w:space="0"/>
            </w:tcBorders>
            <w:vAlign w:val="center"/>
          </w:tcPr>
          <w:p w14:paraId="5CB6D5AE">
            <w:pPr>
              <w:widowControl w:val="0"/>
              <w:spacing w:before="0" w:after="0"/>
              <w:ind w:left="135" w:firstLine="0"/>
              <w:jc w:val="left"/>
              <w:rPr>
                <w:b w:val="0"/>
                <w:bCs w:val="0"/>
                <w:sz w:val="22"/>
                <w:szCs w:val="22"/>
              </w:rPr>
            </w:pPr>
          </w:p>
        </w:tc>
      </w:tr>
      <w:tr w14:paraId="1254DFAA">
        <w:tblPrEx>
          <w:tblCellMar>
            <w:top w:w="50" w:type="dxa"/>
            <w:left w:w="100" w:type="dxa"/>
            <w:bottom w:w="0" w:type="dxa"/>
            <w:right w:w="108" w:type="dxa"/>
          </w:tblCellMar>
        </w:tblPrEx>
        <w:trPr>
          <w:trHeight w:val="144" w:hRule="atLeast"/>
        </w:trPr>
        <w:tc>
          <w:tcPr>
            <w:tcW w:w="694" w:type="dxa"/>
            <w:tcBorders>
              <w:top w:val="single" w:color="000000" w:sz="6" w:space="0"/>
              <w:left w:val="single" w:color="000000" w:sz="6" w:space="0"/>
              <w:bottom w:val="single" w:color="000000" w:sz="6" w:space="0"/>
              <w:right w:val="single" w:color="000000" w:sz="6" w:space="0"/>
            </w:tcBorders>
            <w:vAlign w:val="center"/>
          </w:tcPr>
          <w:p w14:paraId="44EEE0B5">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6</w:t>
            </w:r>
          </w:p>
        </w:tc>
        <w:tc>
          <w:tcPr>
            <w:tcW w:w="2398" w:type="dxa"/>
            <w:tcBorders>
              <w:top w:val="single" w:color="000000" w:sz="6" w:space="0"/>
              <w:left w:val="single" w:color="000000" w:sz="6" w:space="0"/>
              <w:bottom w:val="single" w:color="000000" w:sz="6" w:space="0"/>
              <w:right w:val="single" w:color="000000" w:sz="6" w:space="0"/>
            </w:tcBorders>
            <w:vAlign w:val="center"/>
          </w:tcPr>
          <w:p w14:paraId="4C404B49">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Движения</w:t>
            </w:r>
          </w:p>
        </w:tc>
        <w:tc>
          <w:tcPr>
            <w:tcW w:w="1455" w:type="dxa"/>
            <w:tcBorders>
              <w:top w:val="single" w:color="000000" w:sz="6" w:space="0"/>
              <w:left w:val="single" w:color="000000" w:sz="6" w:space="0"/>
              <w:bottom w:val="single" w:color="000000" w:sz="6" w:space="0"/>
              <w:right w:val="single" w:color="000000" w:sz="6" w:space="0"/>
            </w:tcBorders>
            <w:vAlign w:val="center"/>
          </w:tcPr>
          <w:p w14:paraId="63FF8FA1">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5</w:t>
            </w:r>
          </w:p>
        </w:tc>
        <w:tc>
          <w:tcPr>
            <w:tcW w:w="2493" w:type="dxa"/>
            <w:tcBorders>
              <w:top w:val="single" w:color="000000" w:sz="6" w:space="0"/>
              <w:left w:val="single" w:color="000000" w:sz="6" w:space="0"/>
              <w:bottom w:val="single" w:color="000000" w:sz="6" w:space="0"/>
              <w:right w:val="single" w:color="000000" w:sz="6" w:space="0"/>
            </w:tcBorders>
            <w:vAlign w:val="center"/>
          </w:tcPr>
          <w:p w14:paraId="5E72CD80">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1</w:t>
            </w:r>
          </w:p>
        </w:tc>
        <w:tc>
          <w:tcPr>
            <w:tcW w:w="2614" w:type="dxa"/>
            <w:tcBorders>
              <w:top w:val="single" w:color="000000" w:sz="6" w:space="0"/>
              <w:left w:val="single" w:color="000000" w:sz="6" w:space="0"/>
              <w:bottom w:val="single" w:color="000000" w:sz="6" w:space="0"/>
              <w:right w:val="single" w:color="000000" w:sz="6" w:space="0"/>
            </w:tcBorders>
            <w:vAlign w:val="center"/>
          </w:tcPr>
          <w:p w14:paraId="053DE6C1">
            <w:pPr>
              <w:widowControl w:val="0"/>
              <w:spacing w:before="0" w:after="0" w:line="276" w:lineRule="exact"/>
              <w:ind w:left="135" w:firstLine="0"/>
              <w:jc w:val="center"/>
              <w:rPr>
                <w:b w:val="0"/>
                <w:bCs w:val="0"/>
                <w:sz w:val="22"/>
                <w:szCs w:val="22"/>
              </w:rPr>
            </w:pPr>
          </w:p>
        </w:tc>
        <w:tc>
          <w:tcPr>
            <w:tcW w:w="3939" w:type="dxa"/>
            <w:tcBorders>
              <w:top w:val="single" w:color="000000" w:sz="6" w:space="0"/>
              <w:left w:val="single" w:color="000000" w:sz="6" w:space="0"/>
              <w:bottom w:val="single" w:color="000000" w:sz="6" w:space="0"/>
              <w:right w:val="single" w:color="000000" w:sz="6" w:space="0"/>
            </w:tcBorders>
            <w:vAlign w:val="center"/>
          </w:tcPr>
          <w:p w14:paraId="24AD4A2F">
            <w:pPr>
              <w:widowControl w:val="0"/>
              <w:spacing w:before="0" w:after="0"/>
              <w:ind w:left="135" w:firstLine="0"/>
              <w:jc w:val="left"/>
              <w:rPr>
                <w:b w:val="0"/>
                <w:bCs w:val="0"/>
                <w:sz w:val="22"/>
                <w:szCs w:val="22"/>
              </w:rPr>
            </w:pPr>
          </w:p>
        </w:tc>
      </w:tr>
      <w:tr w14:paraId="122EFD57">
        <w:tblPrEx>
          <w:tblCellMar>
            <w:top w:w="50" w:type="dxa"/>
            <w:left w:w="100" w:type="dxa"/>
            <w:bottom w:w="0" w:type="dxa"/>
            <w:right w:w="108" w:type="dxa"/>
          </w:tblCellMar>
        </w:tblPrEx>
        <w:trPr>
          <w:trHeight w:val="144" w:hRule="atLeast"/>
        </w:trPr>
        <w:tc>
          <w:tcPr>
            <w:tcW w:w="694" w:type="dxa"/>
            <w:tcBorders>
              <w:top w:val="single" w:color="000000" w:sz="6" w:space="0"/>
              <w:left w:val="single" w:color="000000" w:sz="6" w:space="0"/>
              <w:bottom w:val="single" w:color="000000" w:sz="6" w:space="0"/>
              <w:right w:val="single" w:color="000000" w:sz="6" w:space="0"/>
            </w:tcBorders>
            <w:vAlign w:val="center"/>
          </w:tcPr>
          <w:p w14:paraId="55ADE69C">
            <w:pPr>
              <w:widowControl w:val="0"/>
              <w:spacing w:before="0" w:after="0"/>
              <w:ind w:left="0" w:firstLine="0"/>
              <w:jc w:val="left"/>
              <w:rPr>
                <w:b w:val="0"/>
                <w:bCs w:val="0"/>
                <w:sz w:val="22"/>
                <w:szCs w:val="22"/>
              </w:rPr>
            </w:pPr>
            <w:r>
              <w:rPr>
                <w:rFonts w:ascii="Times New Roman" w:hAnsi="Times New Roman"/>
                <w:b w:val="0"/>
                <w:bCs w:val="0"/>
                <w:i w:val="0"/>
                <w:color w:val="000000"/>
                <w:sz w:val="22"/>
                <w:szCs w:val="22"/>
              </w:rPr>
              <w:t>7</w:t>
            </w:r>
          </w:p>
        </w:tc>
        <w:tc>
          <w:tcPr>
            <w:tcW w:w="2398" w:type="dxa"/>
            <w:tcBorders>
              <w:top w:val="single" w:color="000000" w:sz="6" w:space="0"/>
              <w:left w:val="single" w:color="000000" w:sz="6" w:space="0"/>
              <w:bottom w:val="single" w:color="000000" w:sz="6" w:space="0"/>
              <w:right w:val="single" w:color="000000" w:sz="6" w:space="0"/>
            </w:tcBorders>
            <w:vAlign w:val="center"/>
          </w:tcPr>
          <w:p w14:paraId="65A83A78">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Повторение, обобщение и систематизация знаний</w:t>
            </w:r>
          </w:p>
        </w:tc>
        <w:tc>
          <w:tcPr>
            <w:tcW w:w="1455" w:type="dxa"/>
            <w:tcBorders>
              <w:top w:val="single" w:color="000000" w:sz="6" w:space="0"/>
              <w:left w:val="single" w:color="000000" w:sz="6" w:space="0"/>
              <w:bottom w:val="single" w:color="000000" w:sz="6" w:space="0"/>
              <w:right w:val="single" w:color="000000" w:sz="6" w:space="0"/>
            </w:tcBorders>
            <w:vAlign w:val="center"/>
          </w:tcPr>
          <w:p w14:paraId="21CA2C04">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1</w:t>
            </w:r>
            <w:r>
              <w:rPr>
                <w:rFonts w:hint="default" w:ascii="Times New Roman" w:hAnsi="Times New Roman"/>
                <w:b w:val="0"/>
                <w:bCs w:val="0"/>
                <w:i w:val="0"/>
                <w:color w:val="000000"/>
                <w:sz w:val="22"/>
                <w:szCs w:val="22"/>
                <w:lang w:val="ru-RU"/>
              </w:rPr>
              <w:t>2</w:t>
            </w:r>
          </w:p>
        </w:tc>
        <w:tc>
          <w:tcPr>
            <w:tcW w:w="2493" w:type="dxa"/>
            <w:tcBorders>
              <w:top w:val="single" w:color="000000" w:sz="6" w:space="0"/>
              <w:left w:val="single" w:color="000000" w:sz="6" w:space="0"/>
              <w:bottom w:val="single" w:color="000000" w:sz="6" w:space="0"/>
              <w:right w:val="single" w:color="000000" w:sz="6" w:space="0"/>
            </w:tcBorders>
            <w:vAlign w:val="center"/>
          </w:tcPr>
          <w:p w14:paraId="0DC3E4AF">
            <w:pPr>
              <w:widowControl w:val="0"/>
              <w:spacing w:before="0" w:after="0" w:line="276" w:lineRule="exact"/>
              <w:ind w:left="135" w:firstLine="0"/>
              <w:jc w:val="center"/>
              <w:rPr>
                <w:rFonts w:hint="default"/>
                <w:b w:val="0"/>
                <w:bCs w:val="0"/>
                <w:sz w:val="22"/>
                <w:szCs w:val="22"/>
                <w:lang w:val="ru-RU"/>
              </w:rPr>
            </w:pPr>
            <w:r>
              <w:rPr>
                <w:rFonts w:hint="default" w:ascii="Times New Roman" w:hAnsi="Times New Roman"/>
                <w:b w:val="0"/>
                <w:bCs w:val="0"/>
                <w:i w:val="0"/>
                <w:color w:val="000000"/>
                <w:sz w:val="22"/>
                <w:szCs w:val="22"/>
                <w:lang w:val="ru-RU"/>
              </w:rPr>
              <w:t>1</w:t>
            </w:r>
          </w:p>
        </w:tc>
        <w:tc>
          <w:tcPr>
            <w:tcW w:w="2614" w:type="dxa"/>
            <w:tcBorders>
              <w:top w:val="single" w:color="000000" w:sz="6" w:space="0"/>
              <w:left w:val="single" w:color="000000" w:sz="6" w:space="0"/>
              <w:bottom w:val="single" w:color="000000" w:sz="6" w:space="0"/>
              <w:right w:val="single" w:color="000000" w:sz="6" w:space="0"/>
            </w:tcBorders>
            <w:vAlign w:val="center"/>
          </w:tcPr>
          <w:p w14:paraId="6C635A7B">
            <w:pPr>
              <w:widowControl w:val="0"/>
              <w:spacing w:before="0" w:after="0" w:line="276" w:lineRule="exact"/>
              <w:ind w:left="135" w:firstLine="0"/>
              <w:jc w:val="center"/>
              <w:rPr>
                <w:b w:val="0"/>
                <w:bCs w:val="0"/>
                <w:sz w:val="22"/>
                <w:szCs w:val="22"/>
              </w:rPr>
            </w:pPr>
          </w:p>
        </w:tc>
        <w:tc>
          <w:tcPr>
            <w:tcW w:w="3939" w:type="dxa"/>
            <w:tcBorders>
              <w:top w:val="single" w:color="000000" w:sz="6" w:space="0"/>
              <w:left w:val="single" w:color="000000" w:sz="6" w:space="0"/>
              <w:bottom w:val="single" w:color="000000" w:sz="6" w:space="0"/>
              <w:right w:val="single" w:color="000000" w:sz="6" w:space="0"/>
            </w:tcBorders>
            <w:vAlign w:val="center"/>
          </w:tcPr>
          <w:p w14:paraId="616A9C7B">
            <w:pPr>
              <w:widowControl w:val="0"/>
              <w:spacing w:before="0" w:after="0"/>
              <w:ind w:left="135" w:firstLine="0"/>
              <w:jc w:val="left"/>
              <w:rPr>
                <w:b w:val="0"/>
                <w:bCs w:val="0"/>
                <w:sz w:val="22"/>
                <w:szCs w:val="22"/>
              </w:rPr>
            </w:pPr>
          </w:p>
        </w:tc>
      </w:tr>
      <w:tr w14:paraId="4BCF0C4C">
        <w:tblPrEx>
          <w:tblCellMar>
            <w:top w:w="50" w:type="dxa"/>
            <w:left w:w="100" w:type="dxa"/>
            <w:bottom w:w="0" w:type="dxa"/>
            <w:right w:w="108" w:type="dxa"/>
          </w:tblCellMar>
        </w:tblPrEx>
        <w:trPr>
          <w:trHeight w:val="144" w:hRule="atLeast"/>
        </w:trPr>
        <w:tc>
          <w:tcPr>
            <w:tcW w:w="3092" w:type="dxa"/>
            <w:gridSpan w:val="2"/>
            <w:tcBorders>
              <w:top w:val="single" w:color="000000" w:sz="6" w:space="0"/>
              <w:left w:val="single" w:color="000000" w:sz="6" w:space="0"/>
              <w:bottom w:val="single" w:color="000000" w:sz="6" w:space="0"/>
              <w:right w:val="single" w:color="000000" w:sz="6" w:space="0"/>
            </w:tcBorders>
            <w:vAlign w:val="center"/>
          </w:tcPr>
          <w:p w14:paraId="252FA0D5">
            <w:pPr>
              <w:widowControl w:val="0"/>
              <w:spacing w:before="0" w:after="0"/>
              <w:ind w:left="135" w:firstLine="0"/>
              <w:jc w:val="left"/>
              <w:rPr>
                <w:b w:val="0"/>
                <w:bCs w:val="0"/>
                <w:sz w:val="22"/>
                <w:szCs w:val="22"/>
              </w:rPr>
            </w:pPr>
            <w:r>
              <w:rPr>
                <w:rFonts w:ascii="Times New Roman" w:hAnsi="Times New Roman"/>
                <w:b w:val="0"/>
                <w:bCs w:val="0"/>
                <w:i w:val="0"/>
                <w:color w:val="000000"/>
                <w:sz w:val="22"/>
                <w:szCs w:val="22"/>
              </w:rPr>
              <w:t>ОБЩЕЕ КОЛИЧЕСТВО ЧАСОВ ПО ПРОГРАММЕ</w:t>
            </w:r>
          </w:p>
        </w:tc>
        <w:tc>
          <w:tcPr>
            <w:tcW w:w="1455" w:type="dxa"/>
            <w:tcBorders>
              <w:top w:val="single" w:color="000000" w:sz="6" w:space="0"/>
              <w:left w:val="single" w:color="000000" w:sz="6" w:space="0"/>
              <w:bottom w:val="single" w:color="000000" w:sz="6" w:space="0"/>
              <w:right w:val="single" w:color="000000" w:sz="6" w:space="0"/>
            </w:tcBorders>
            <w:vAlign w:val="center"/>
          </w:tcPr>
          <w:p w14:paraId="49C50644">
            <w:pPr>
              <w:widowControl w:val="0"/>
              <w:spacing w:before="0" w:after="0" w:line="276" w:lineRule="exact"/>
              <w:ind w:left="135" w:firstLine="0"/>
              <w:jc w:val="center"/>
              <w:rPr>
                <w:rFonts w:hint="default"/>
                <w:b w:val="0"/>
                <w:bCs w:val="0"/>
                <w:sz w:val="22"/>
                <w:szCs w:val="22"/>
                <w:lang w:val="ru-RU"/>
              </w:rPr>
            </w:pPr>
            <w:r>
              <w:rPr>
                <w:rFonts w:hint="default" w:ascii="Times New Roman" w:hAnsi="Times New Roman"/>
                <w:b w:val="0"/>
                <w:bCs w:val="0"/>
                <w:i w:val="0"/>
                <w:color w:val="000000"/>
                <w:sz w:val="22"/>
                <w:szCs w:val="22"/>
                <w:lang w:val="ru-RU"/>
              </w:rPr>
              <w:t>68</w:t>
            </w:r>
          </w:p>
        </w:tc>
        <w:tc>
          <w:tcPr>
            <w:tcW w:w="2493" w:type="dxa"/>
            <w:tcBorders>
              <w:top w:val="single" w:color="000000" w:sz="6" w:space="0"/>
              <w:left w:val="single" w:color="000000" w:sz="6" w:space="0"/>
              <w:bottom w:val="single" w:color="000000" w:sz="6" w:space="0"/>
              <w:right w:val="single" w:color="000000" w:sz="6" w:space="0"/>
            </w:tcBorders>
            <w:vAlign w:val="center"/>
          </w:tcPr>
          <w:p w14:paraId="37AB7003">
            <w:pPr>
              <w:widowControl w:val="0"/>
              <w:spacing w:before="0" w:after="0" w:line="276" w:lineRule="exact"/>
              <w:ind w:left="135" w:firstLine="0"/>
              <w:jc w:val="center"/>
              <w:rPr>
                <w:rFonts w:hint="default"/>
                <w:b w:val="0"/>
                <w:bCs w:val="0"/>
                <w:sz w:val="22"/>
                <w:szCs w:val="22"/>
                <w:lang w:val="ru-RU"/>
              </w:rPr>
            </w:pPr>
            <w:r>
              <w:rPr>
                <w:rFonts w:ascii="Times New Roman" w:hAnsi="Times New Roman"/>
                <w:b w:val="0"/>
                <w:bCs w:val="0"/>
                <w:i w:val="0"/>
                <w:color w:val="000000"/>
                <w:sz w:val="22"/>
                <w:szCs w:val="22"/>
              </w:rPr>
              <w:t xml:space="preserve"> </w:t>
            </w:r>
            <w:r>
              <w:rPr>
                <w:rFonts w:hint="default" w:ascii="Times New Roman" w:hAnsi="Times New Roman"/>
                <w:b w:val="0"/>
                <w:bCs w:val="0"/>
                <w:i w:val="0"/>
                <w:color w:val="000000"/>
                <w:sz w:val="22"/>
                <w:szCs w:val="22"/>
                <w:lang w:val="ru-RU"/>
              </w:rPr>
              <w:t>6</w:t>
            </w:r>
          </w:p>
        </w:tc>
        <w:tc>
          <w:tcPr>
            <w:tcW w:w="2614" w:type="dxa"/>
            <w:tcBorders>
              <w:top w:val="single" w:color="000000" w:sz="6" w:space="0"/>
              <w:left w:val="single" w:color="000000" w:sz="6" w:space="0"/>
              <w:bottom w:val="single" w:color="000000" w:sz="6" w:space="0"/>
              <w:right w:val="single" w:color="000000" w:sz="6" w:space="0"/>
            </w:tcBorders>
            <w:vAlign w:val="center"/>
          </w:tcPr>
          <w:p w14:paraId="6D1F09F4">
            <w:pPr>
              <w:widowControl w:val="0"/>
              <w:spacing w:before="0" w:after="0" w:line="276" w:lineRule="exact"/>
              <w:ind w:left="135" w:firstLine="0"/>
              <w:jc w:val="center"/>
              <w:rPr>
                <w:b w:val="0"/>
                <w:bCs w:val="0"/>
                <w:sz w:val="22"/>
                <w:szCs w:val="22"/>
              </w:rPr>
            </w:pPr>
            <w:r>
              <w:rPr>
                <w:rFonts w:ascii="Times New Roman" w:hAnsi="Times New Roman"/>
                <w:b w:val="0"/>
                <w:bCs w:val="0"/>
                <w:i w:val="0"/>
                <w:color w:val="000000"/>
                <w:sz w:val="22"/>
                <w:szCs w:val="22"/>
              </w:rPr>
              <w:t xml:space="preserve"> 0</w:t>
            </w:r>
          </w:p>
        </w:tc>
        <w:tc>
          <w:tcPr>
            <w:tcW w:w="3939" w:type="dxa"/>
            <w:tcBorders>
              <w:top w:val="single" w:color="000000" w:sz="6" w:space="0"/>
              <w:left w:val="single" w:color="000000" w:sz="6" w:space="0"/>
              <w:bottom w:val="single" w:color="000000" w:sz="6" w:space="0"/>
              <w:right w:val="single" w:color="000000" w:sz="6" w:space="0"/>
            </w:tcBorders>
            <w:vAlign w:val="center"/>
          </w:tcPr>
          <w:p w14:paraId="17BF1F06">
            <w:pPr>
              <w:widowControl w:val="0"/>
              <w:spacing w:before="0" w:after="200"/>
              <w:jc w:val="left"/>
              <w:rPr>
                <w:b w:val="0"/>
                <w:bCs w:val="0"/>
                <w:sz w:val="22"/>
                <w:szCs w:val="22"/>
              </w:rPr>
            </w:pPr>
          </w:p>
        </w:tc>
      </w:tr>
    </w:tbl>
    <w:p w14:paraId="7B68ACF6">
      <w:pPr>
        <w:sectPr>
          <w:pgSz w:w="16383" w:h="11906" w:orient="landscape"/>
          <w:pgMar w:top="1440" w:right="1440" w:bottom="1440" w:left="1440" w:header="0" w:footer="0" w:gutter="0"/>
          <w:pgNumType w:fmt="decimal"/>
          <w:cols w:space="720" w:num="1"/>
          <w:formProt w:val="0"/>
          <w:docGrid w:linePitch="100" w:charSpace="4096"/>
        </w:sectPr>
      </w:pPr>
    </w:p>
    <w:p w14:paraId="5B15C483">
      <w:pPr>
        <w:spacing w:before="0" w:after="0"/>
        <w:ind w:left="120" w:firstLine="0"/>
        <w:jc w:val="left"/>
        <w:rPr>
          <w:b w:val="0"/>
          <w:bCs w:val="0"/>
          <w:sz w:val="22"/>
          <w:szCs w:val="22"/>
        </w:rPr>
      </w:pPr>
      <w:bookmarkStart w:id="10" w:name="block-2649345_Копия_1"/>
      <w:bookmarkEnd w:id="10"/>
      <w:bookmarkStart w:id="11" w:name="block-2649346"/>
      <w:bookmarkEnd w:id="11"/>
      <w:r>
        <w:rPr>
          <w:rFonts w:ascii="Times New Roman" w:hAnsi="Times New Roman"/>
          <w:b w:val="0"/>
          <w:bCs w:val="0"/>
          <w:i w:val="0"/>
          <w:color w:val="000000"/>
          <w:sz w:val="22"/>
          <w:szCs w:val="22"/>
        </w:rPr>
        <w:t xml:space="preserve"> </w:t>
      </w:r>
      <w:bookmarkStart w:id="12" w:name="block-2649348_Копия_1"/>
      <w:bookmarkEnd w:id="12"/>
      <w:r>
        <w:rPr>
          <w:rFonts w:ascii="Times New Roman" w:hAnsi="Times New Roman"/>
          <w:b w:val="0"/>
          <w:bCs w:val="0"/>
          <w:i w:val="0"/>
          <w:color w:val="000000"/>
          <w:sz w:val="22"/>
          <w:szCs w:val="22"/>
        </w:rPr>
        <w:t>УЧЕБНО-МЕТОДИЧЕСКОЕ ОБЕСПЕЧЕНИЕ ОБРАЗОВАТЕЛЬНОГО ПРОЦЕССА</w:t>
      </w:r>
    </w:p>
    <w:p w14:paraId="7FF4E3CD">
      <w:pPr>
        <w:spacing w:before="0" w:after="0" w:line="480" w:lineRule="exact"/>
        <w:ind w:left="120" w:firstLine="0"/>
        <w:jc w:val="left"/>
        <w:rPr>
          <w:rFonts w:ascii="Times New Roman" w:hAnsi="Times New Roman"/>
          <w:b w:val="0"/>
          <w:bCs w:val="0"/>
          <w:i w:val="0"/>
          <w:color w:val="000000"/>
          <w:sz w:val="22"/>
          <w:szCs w:val="22"/>
        </w:rPr>
      </w:pPr>
      <w:r>
        <w:rPr>
          <w:rFonts w:ascii="Times New Roman" w:hAnsi="Times New Roman"/>
          <w:b w:val="0"/>
          <w:bCs w:val="0"/>
          <w:i w:val="0"/>
          <w:color w:val="000000"/>
          <w:sz w:val="22"/>
          <w:szCs w:val="22"/>
        </w:rPr>
        <w:t>ОБЯЗАТЕЛЬНЫЕ УЧЕБНЫЕ МАТЕРИАЛЫ ДЛЯ УЧЕНИКА</w:t>
      </w:r>
    </w:p>
    <w:p w14:paraId="3C3A4CF8">
      <w:pPr>
        <w:spacing w:before="0" w:after="0" w:line="480" w:lineRule="exact"/>
        <w:ind w:left="120" w:firstLine="0"/>
        <w:jc w:val="left"/>
        <w:rPr>
          <w:rFonts w:ascii="Times New Roman" w:hAnsi="Times New Roman"/>
          <w:b w:val="0"/>
          <w:bCs w:val="0"/>
          <w:i w:val="0"/>
          <w:color w:val="000000"/>
          <w:sz w:val="22"/>
          <w:szCs w:val="22"/>
        </w:rPr>
      </w:pPr>
    </w:p>
    <w:p w14:paraId="44617740">
      <w:pPr>
        <w:spacing w:before="0" w:after="0" w:line="480" w:lineRule="auto"/>
        <w:ind w:left="120"/>
        <w:jc w:val="left"/>
        <w:rPr>
          <w:sz w:val="24"/>
          <w:szCs w:val="24"/>
        </w:rPr>
      </w:pPr>
      <w:r>
        <w:rPr>
          <w:rFonts w:ascii="Times New Roman" w:hAnsi="Times New Roman"/>
          <w:b w:val="0"/>
          <w:i w:val="0"/>
          <w:color w:val="000000"/>
          <w:sz w:val="28"/>
        </w:rPr>
        <w:t xml:space="preserve"> </w:t>
      </w:r>
      <w:r>
        <w:rPr>
          <w:rFonts w:ascii="Times New Roman" w:hAnsi="Times New Roman"/>
          <w:b w:val="0"/>
          <w:i w:val="0"/>
          <w:color w:val="000000"/>
          <w:sz w:val="24"/>
          <w:szCs w:val="24"/>
        </w:rPr>
        <w:t xml:space="preserve">Геометрия, </w:t>
      </w:r>
      <w:r>
        <w:rPr>
          <w:rFonts w:hint="default" w:ascii="Times New Roman" w:hAnsi="Times New Roman"/>
          <w:b w:val="0"/>
          <w:i w:val="0"/>
          <w:color w:val="000000"/>
          <w:sz w:val="24"/>
          <w:szCs w:val="24"/>
          <w:lang w:val="ru-RU"/>
        </w:rPr>
        <w:t>10</w:t>
      </w:r>
      <w:r>
        <w:rPr>
          <w:rFonts w:ascii="Times New Roman" w:hAnsi="Times New Roman"/>
          <w:b w:val="0"/>
          <w:i w:val="0"/>
          <w:color w:val="000000"/>
          <w:sz w:val="24"/>
          <w:szCs w:val="24"/>
        </w:rPr>
        <w:t>-</w:t>
      </w:r>
      <w:r>
        <w:rPr>
          <w:rFonts w:hint="default" w:ascii="Times New Roman" w:hAnsi="Times New Roman"/>
          <w:b w:val="0"/>
          <w:i w:val="0"/>
          <w:color w:val="000000"/>
          <w:sz w:val="24"/>
          <w:szCs w:val="24"/>
          <w:lang w:val="ru-RU"/>
        </w:rPr>
        <w:t>11</w:t>
      </w:r>
      <w:r>
        <w:rPr>
          <w:rFonts w:ascii="Times New Roman" w:hAnsi="Times New Roman"/>
          <w:b w:val="0"/>
          <w:i w:val="0"/>
          <w:color w:val="000000"/>
          <w:sz w:val="24"/>
          <w:szCs w:val="24"/>
        </w:rPr>
        <w:t xml:space="preserve"> классы/ Атанасян Л.С., Бутузов В.Ф., Кадомцев С.Б. и другие, Акционерное общество «Издательство «Просвещение»</w:t>
      </w:r>
    </w:p>
    <w:p w14:paraId="2FB1D881">
      <w:pPr>
        <w:spacing w:before="0" w:after="0" w:line="480" w:lineRule="exact"/>
        <w:ind w:left="120" w:firstLine="0"/>
        <w:jc w:val="left"/>
        <w:rPr>
          <w:sz w:val="22"/>
          <w:szCs w:val="22"/>
        </w:rPr>
      </w:pPr>
      <w:r>
        <w:rPr>
          <w:rFonts w:ascii="Times New Roman" w:hAnsi="Times New Roman"/>
          <w:b/>
          <w:i w:val="0"/>
          <w:color w:val="000000"/>
          <w:sz w:val="22"/>
          <w:szCs w:val="22"/>
        </w:rPr>
        <w:t>МЕТОДИЧЕСКИЕ МАТЕРИАЛЫ ДЛЯ УЧИТЕЛЯ</w:t>
      </w:r>
    </w:p>
    <w:p w14:paraId="3BFDF7A3">
      <w:pPr>
        <w:spacing w:before="0" w:after="0" w:line="480" w:lineRule="exact"/>
        <w:ind w:left="120" w:firstLine="0"/>
        <w:jc w:val="left"/>
        <w:rPr>
          <w:sz w:val="22"/>
          <w:szCs w:val="22"/>
        </w:rPr>
      </w:pPr>
      <w:r>
        <w:rPr>
          <w:rFonts w:ascii="Times New Roman" w:hAnsi="Times New Roman"/>
          <w:b w:val="0"/>
          <w:i w:val="0"/>
          <w:color w:val="000000"/>
          <w:sz w:val="22"/>
          <w:szCs w:val="22"/>
        </w:rPr>
        <w:t>​‌</w:t>
      </w:r>
      <w:bookmarkStart w:id="13" w:name="d8728230-5928-44d5-8479-c071b6ca96aa"/>
      <w:r>
        <w:rPr>
          <w:rFonts w:ascii="Times New Roman" w:hAnsi="Times New Roman"/>
          <w:b w:val="0"/>
          <w:i w:val="0"/>
          <w:color w:val="000000"/>
          <w:sz w:val="22"/>
          <w:szCs w:val="22"/>
        </w:rPr>
        <w:t>Алексеева Е. Е. Интерактивные лабораторно-практические работы.</w:t>
      </w:r>
      <w:bookmarkEnd w:id="13"/>
      <w:r>
        <w:rPr>
          <w:sz w:val="22"/>
          <w:szCs w:val="22"/>
        </w:rPr>
        <w:br w:type="textWrapping"/>
      </w:r>
      <w:bookmarkStart w:id="14" w:name="d8728230-5928-44d5-8479-c071b6ca96aa_Коп"/>
      <w:r>
        <w:rPr>
          <w:rFonts w:ascii="Times New Roman" w:hAnsi="Times New Roman"/>
          <w:b w:val="0"/>
          <w:i w:val="0"/>
          <w:color w:val="000000"/>
          <w:sz w:val="22"/>
          <w:szCs w:val="22"/>
        </w:rPr>
        <w:t xml:space="preserve"> Учебный предмет «Математика». Углубленный уровень, 10–11 классы:</w:t>
      </w:r>
      <w:bookmarkEnd w:id="14"/>
      <w:r>
        <w:rPr>
          <w:sz w:val="22"/>
          <w:szCs w:val="22"/>
        </w:rPr>
        <w:br w:type="textWrapping"/>
      </w:r>
      <w:bookmarkStart w:id="15" w:name="d8728230-5928-44d5-8479-c071b6ca96aa_Коп"/>
      <w:r>
        <w:rPr>
          <w:rFonts w:ascii="Times New Roman" w:hAnsi="Times New Roman"/>
          <w:b w:val="0"/>
          <w:i w:val="0"/>
          <w:color w:val="000000"/>
          <w:sz w:val="22"/>
          <w:szCs w:val="22"/>
        </w:rPr>
        <w:t xml:space="preserve"> методические рекомендации для учителей / Е. Е. Алексеева. – М.: ФГБНУ «Институт стратегии развития образования РАО», 2023. 90</w:t>
      </w:r>
      <w:bookmarkEnd w:id="15"/>
      <w:r>
        <w:rPr>
          <w:sz w:val="22"/>
          <w:szCs w:val="22"/>
        </w:rPr>
        <w:br w:type="textWrapping"/>
      </w:r>
      <w:bookmarkStart w:id="16" w:name="d8728230-5928-44d5-8479-c071b6ca96aa_Коп"/>
      <w:r>
        <w:rPr>
          <w:rFonts w:ascii="Times New Roman" w:hAnsi="Times New Roman"/>
          <w:b w:val="0"/>
          <w:i w:val="0"/>
          <w:color w:val="000000"/>
          <w:sz w:val="22"/>
          <w:szCs w:val="22"/>
        </w:rPr>
        <w:t xml:space="preserve"> Рослова Л. О. Алексеева Е. Е., Буцко Е. В., Карамова И. И. Математика</w:t>
      </w:r>
      <w:bookmarkEnd w:id="16"/>
      <w:r>
        <w:rPr>
          <w:sz w:val="22"/>
          <w:szCs w:val="22"/>
        </w:rPr>
        <w:br w:type="textWrapping"/>
      </w:r>
      <w:bookmarkStart w:id="17" w:name="d8728230-5928-44d5-8479-c071b6ca96aa_Коп"/>
      <w:r>
        <w:rPr>
          <w:rFonts w:ascii="Times New Roman" w:hAnsi="Times New Roman"/>
          <w:b w:val="0"/>
          <w:i w:val="0"/>
          <w:color w:val="000000"/>
          <w:sz w:val="22"/>
          <w:szCs w:val="22"/>
        </w:rPr>
        <w:t xml:space="preserve"> (углубленный уровень). Реализация требований ФГОС основного общего</w:t>
      </w:r>
      <w:bookmarkEnd w:id="17"/>
      <w:bookmarkStart w:id="36" w:name="_GoBack"/>
      <w:bookmarkEnd w:id="36"/>
      <w:r>
        <w:rPr>
          <w:sz w:val="22"/>
          <w:szCs w:val="22"/>
        </w:rPr>
        <w:br w:type="textWrapping"/>
      </w:r>
      <w:bookmarkStart w:id="18" w:name="d8728230-5928-44d5-8479-c071b6ca96aa_Коп"/>
      <w:r>
        <w:rPr>
          <w:rFonts w:ascii="Times New Roman" w:hAnsi="Times New Roman"/>
          <w:b w:val="0"/>
          <w:i w:val="0"/>
          <w:color w:val="000000"/>
          <w:sz w:val="22"/>
          <w:szCs w:val="22"/>
        </w:rPr>
        <w:t xml:space="preserve"> образования: методическое пособие для учителя / Л. О. Рослова,</w:t>
      </w:r>
      <w:bookmarkEnd w:id="18"/>
      <w:r>
        <w:rPr>
          <w:sz w:val="22"/>
          <w:szCs w:val="22"/>
        </w:rPr>
        <w:br w:type="textWrapping"/>
      </w:r>
      <w:bookmarkStart w:id="19" w:name="d8728230-5928-44d5-8479-c071b6ca96aa_Коп"/>
      <w:r>
        <w:rPr>
          <w:rFonts w:ascii="Times New Roman" w:hAnsi="Times New Roman"/>
          <w:b w:val="0"/>
          <w:i w:val="0"/>
          <w:color w:val="000000"/>
          <w:sz w:val="22"/>
          <w:szCs w:val="22"/>
        </w:rPr>
        <w:t xml:space="preserve"> Е. Е. Алексеева, Е. В. Буцко и др.; под ред. Л. О. Рословой. М.: ФГБНУ</w:t>
      </w:r>
      <w:bookmarkEnd w:id="19"/>
      <w:r>
        <w:rPr>
          <w:sz w:val="22"/>
          <w:szCs w:val="22"/>
        </w:rPr>
        <w:br w:type="textWrapping"/>
      </w:r>
      <w:bookmarkStart w:id="20" w:name="d8728230-5928-44d5-8479-c071b6ca96aa_Коп"/>
      <w:r>
        <w:rPr>
          <w:rFonts w:ascii="Times New Roman" w:hAnsi="Times New Roman"/>
          <w:b w:val="0"/>
          <w:i w:val="0"/>
          <w:color w:val="000000"/>
          <w:sz w:val="22"/>
          <w:szCs w:val="22"/>
        </w:rPr>
        <w:t xml:space="preserve"> «Институт стратегии развития образования», 2022. – 143 с. – [Электронный ресурс]. – URL:https://edsoo.ru/Matematika_uglublennij_uroven_Realizaciya_trebovanij_FGOS_</w:t>
      </w:r>
      <w:bookmarkEnd w:id="20"/>
      <w:r>
        <w:rPr>
          <w:sz w:val="22"/>
          <w:szCs w:val="22"/>
        </w:rPr>
        <w:br w:type="textWrapping"/>
      </w:r>
      <w:bookmarkStart w:id="21" w:name="d8728230-5928-44d5-8479-c071b6ca96aa_Коп"/>
      <w:r>
        <w:rPr>
          <w:rFonts w:ascii="Times New Roman" w:hAnsi="Times New Roman"/>
          <w:b w:val="0"/>
          <w:i w:val="0"/>
          <w:color w:val="000000"/>
          <w:sz w:val="22"/>
          <w:szCs w:val="22"/>
        </w:rPr>
        <w:t xml:space="preserve"> osnovnogo_obschego_obrazovaniya_Metodicheskoe_posobie_dlya_uchitelya.htm (дата обращения: 23.06.2023). Рослова Л. О., Алексеева Е. Е., Буцко Е. В. Математика. Реализация</w:t>
      </w:r>
      <w:bookmarkEnd w:id="21"/>
      <w:r>
        <w:rPr>
          <w:sz w:val="22"/>
          <w:szCs w:val="22"/>
        </w:rPr>
        <w:br w:type="textWrapping"/>
      </w:r>
      <w:bookmarkStart w:id="22" w:name="d8728230-5928-44d5-8479-c071b6ca96aa_Коп"/>
      <w:r>
        <w:rPr>
          <w:rFonts w:ascii="Times New Roman" w:hAnsi="Times New Roman"/>
          <w:b w:val="0"/>
          <w:i w:val="0"/>
          <w:color w:val="000000"/>
          <w:sz w:val="22"/>
          <w:szCs w:val="22"/>
        </w:rPr>
        <w:t xml:space="preserve"> требований ФГОС основного общего образования: методическое пособие</w:t>
      </w:r>
      <w:bookmarkEnd w:id="22"/>
      <w:r>
        <w:rPr>
          <w:sz w:val="22"/>
          <w:szCs w:val="22"/>
        </w:rPr>
        <w:br w:type="textWrapping"/>
      </w:r>
      <w:bookmarkStart w:id="23" w:name="d8728230-5928-44d5-8479-c071b6ca96aa_Коп"/>
      <w:r>
        <w:rPr>
          <w:rFonts w:ascii="Times New Roman" w:hAnsi="Times New Roman"/>
          <w:b w:val="0"/>
          <w:i w:val="0"/>
          <w:color w:val="000000"/>
          <w:sz w:val="22"/>
          <w:szCs w:val="22"/>
        </w:rPr>
        <w:t xml:space="preserve"> для учителя / Л. О. Рослова, Е. Е. Алексеева, Е. В. Буцко; под ред.</w:t>
      </w:r>
      <w:bookmarkEnd w:id="23"/>
      <w:r>
        <w:rPr>
          <w:sz w:val="22"/>
          <w:szCs w:val="22"/>
        </w:rPr>
        <w:br w:type="textWrapping"/>
      </w:r>
      <w:bookmarkStart w:id="24" w:name="d8728230-5928-44d5-8479-c071b6ca96aa_Коп"/>
      <w:r>
        <w:rPr>
          <w:rFonts w:ascii="Times New Roman" w:hAnsi="Times New Roman"/>
          <w:b w:val="0"/>
          <w:i w:val="0"/>
          <w:color w:val="000000"/>
          <w:sz w:val="22"/>
          <w:szCs w:val="22"/>
        </w:rPr>
        <w:t xml:space="preserve"> Л. О. Рословой. – М.: ФГБНУ «Институт стратегии развития образования», 2022. – 264 с. – [Электронный ресурс]. – URL: – https://edsoo.ru/Realizaciya_FGOS_osnovnogo_obschego_obrazovaniya_Uchebnij_predmet_Matematika_.htm</w:t>
      </w:r>
      <w:bookmarkEnd w:id="24"/>
    </w:p>
    <w:p w14:paraId="6D00FE1D">
      <w:pPr>
        <w:spacing w:before="0" w:after="0"/>
        <w:ind w:left="120" w:firstLine="0"/>
        <w:jc w:val="left"/>
        <w:rPr>
          <w:sz w:val="22"/>
          <w:szCs w:val="22"/>
        </w:rPr>
      </w:pPr>
    </w:p>
    <w:p w14:paraId="090343EF">
      <w:pPr>
        <w:spacing w:before="0" w:after="0" w:line="480" w:lineRule="exact"/>
        <w:ind w:left="120" w:firstLine="0"/>
        <w:jc w:val="left"/>
        <w:rPr>
          <w:sz w:val="22"/>
          <w:szCs w:val="22"/>
        </w:rPr>
      </w:pPr>
      <w:r>
        <w:rPr>
          <w:rFonts w:ascii="Times New Roman" w:hAnsi="Times New Roman"/>
          <w:b/>
          <w:i w:val="0"/>
          <w:color w:val="000000"/>
          <w:sz w:val="22"/>
          <w:szCs w:val="22"/>
        </w:rPr>
        <w:t>ЦИФРОВЫЕ ОБРАЗОВАТЕЛЬНЫЕ РЕСУРСЫ И РЕСУРСЫ СЕТИ ИНТЕРНЕТ</w:t>
      </w:r>
    </w:p>
    <w:p w14:paraId="146CBA15">
      <w:pPr>
        <w:spacing w:before="0" w:after="0" w:line="480" w:lineRule="exact"/>
        <w:ind w:left="120" w:firstLine="0"/>
        <w:jc w:val="left"/>
        <w:rPr>
          <w:sz w:val="22"/>
          <w:szCs w:val="22"/>
        </w:rPr>
      </w:pPr>
      <w:bookmarkStart w:id="25" w:name="block-2649348_Копия_1_Копия_1"/>
      <w:bookmarkEnd w:id="25"/>
      <w:r>
        <w:rPr>
          <w:rFonts w:ascii="Times New Roman" w:hAnsi="Times New Roman"/>
          <w:b w:val="0"/>
          <w:i w:val="0"/>
          <w:color w:val="000000"/>
        </w:rPr>
        <w:t>​</w:t>
      </w:r>
      <w:r>
        <w:rPr>
          <w:rFonts w:ascii="Times New Roman" w:hAnsi="Times New Roman"/>
          <w:b w:val="0"/>
          <w:i w:val="0"/>
          <w:color w:val="333333"/>
        </w:rPr>
        <w:t>​‌</w:t>
      </w:r>
      <w:bookmarkStart w:id="26" w:name="c1c519a7-0172-427c-b1b9-8c5ea50a5861"/>
      <w:r>
        <w:rPr>
          <w:rFonts w:ascii="Times New Roman" w:hAnsi="Times New Roman"/>
          <w:b w:val="0"/>
          <w:i w:val="0"/>
          <w:color w:val="000000"/>
        </w:rPr>
        <w:t>​‌Math.ru – [Электронный ресурс]. – URL: https://math.ru.</w:t>
      </w:r>
      <w:bookmarkEnd w:id="26"/>
      <w:bookmarkStart w:id="27" w:name="c1c519a7-0172-427c-b1b9-8c5ea50a5861_Коп"/>
      <w:r>
        <w:rPr>
          <w:rFonts w:ascii="Times New Roman" w:hAnsi="Times New Roman"/>
          <w:b w:val="0"/>
          <w:i w:val="0"/>
          <w:color w:val="000000"/>
        </w:rPr>
        <w:br w:type="textWrapping"/>
      </w:r>
      <w:r>
        <w:rPr>
          <w:rFonts w:ascii="Times New Roman" w:hAnsi="Times New Roman"/>
          <w:b w:val="0"/>
          <w:i w:val="0"/>
          <w:color w:val="000000"/>
        </w:rPr>
        <w:t xml:space="preserve"> Банк заданий для формирования и оценки функциональной грамотности</w:t>
      </w:r>
      <w:bookmarkEnd w:id="27"/>
      <w:bookmarkStart w:id="28" w:name="c1c519a7-0172-427c-b1b9-8c5ea50a5861_Коп"/>
      <w:r>
        <w:rPr>
          <w:rFonts w:ascii="Times New Roman" w:hAnsi="Times New Roman"/>
          <w:b w:val="0"/>
          <w:i w:val="0"/>
          <w:color w:val="000000"/>
        </w:rPr>
        <w:br w:type="textWrapping"/>
      </w:r>
      <w:r>
        <w:rPr>
          <w:rFonts w:ascii="Times New Roman" w:hAnsi="Times New Roman"/>
          <w:b w:val="0"/>
          <w:i w:val="0"/>
          <w:color w:val="000000"/>
        </w:rPr>
        <w:t xml:space="preserve"> обучающихся основной школы. – [Электронный ресурс]. –</w:t>
      </w:r>
      <w:bookmarkEnd w:id="28"/>
      <w:bookmarkStart w:id="29" w:name="c1c519a7-0172-427c-b1b9-8c5ea50a5861_Коп"/>
      <w:r>
        <w:rPr>
          <w:rFonts w:ascii="Times New Roman" w:hAnsi="Times New Roman"/>
          <w:b w:val="0"/>
          <w:i w:val="0"/>
          <w:color w:val="000000"/>
        </w:rPr>
        <w:br w:type="textWrapping"/>
      </w:r>
      <w:r>
        <w:rPr>
          <w:rFonts w:ascii="Times New Roman" w:hAnsi="Times New Roman"/>
          <w:b w:val="0"/>
          <w:i w:val="0"/>
          <w:color w:val="000000"/>
        </w:rPr>
        <w:t xml:space="preserve"> URL: http://skiv.instrao.ru/bank-zadaniy/ .</w:t>
      </w:r>
      <w:bookmarkEnd w:id="29"/>
      <w:bookmarkStart w:id="30" w:name="c1c519a7-0172-427c-b1b9-8c5ea50a5861_Коп"/>
      <w:r>
        <w:rPr>
          <w:rFonts w:ascii="Times New Roman" w:hAnsi="Times New Roman"/>
          <w:b w:val="0"/>
          <w:i w:val="0"/>
          <w:color w:val="000000"/>
        </w:rPr>
        <w:br w:type="textWrapping"/>
      </w:r>
      <w:r>
        <w:rPr>
          <w:rFonts w:ascii="Times New Roman" w:hAnsi="Times New Roman"/>
          <w:b w:val="0"/>
          <w:i w:val="0"/>
          <w:color w:val="000000"/>
        </w:rPr>
        <w:t xml:space="preserve"> Виртуальные лабораторные и практические работы на углубленном уровне</w:t>
      </w:r>
      <w:bookmarkEnd w:id="30"/>
      <w:bookmarkStart w:id="31" w:name="c1c519a7-0172-427c-b1b9-8c5ea50a5861_Коп"/>
      <w:r>
        <w:rPr>
          <w:rFonts w:ascii="Times New Roman" w:hAnsi="Times New Roman"/>
          <w:b w:val="0"/>
          <w:i w:val="0"/>
          <w:color w:val="000000"/>
        </w:rPr>
        <w:br w:type="textWrapping"/>
      </w:r>
      <w:r>
        <w:rPr>
          <w:rFonts w:ascii="Times New Roman" w:hAnsi="Times New Roman"/>
          <w:b w:val="0"/>
          <w:i w:val="0"/>
          <w:color w:val="000000"/>
        </w:rPr>
        <w:t xml:space="preserve"> основного общего образования. – ФГБНУ «Институт стратегии развития</w:t>
      </w:r>
      <w:bookmarkEnd w:id="31"/>
      <w:bookmarkStart w:id="32" w:name="c1c519a7-0172-427c-b1b9-8c5ea50a5861_Коп"/>
      <w:r>
        <w:rPr>
          <w:rFonts w:ascii="Times New Roman" w:hAnsi="Times New Roman"/>
          <w:b w:val="0"/>
          <w:i w:val="0"/>
          <w:color w:val="000000"/>
        </w:rPr>
        <w:br w:type="textWrapping"/>
      </w:r>
      <w:r>
        <w:rPr>
          <w:rFonts w:ascii="Times New Roman" w:hAnsi="Times New Roman"/>
          <w:b w:val="0"/>
          <w:i w:val="0"/>
          <w:color w:val="000000"/>
        </w:rPr>
        <w:t xml:space="preserve"> образования». – [Электронный ресурс]. – URL: https://content.edsoo.ru/lab/</w:t>
      </w:r>
      <w:bookmarkEnd w:id="32"/>
      <w:bookmarkStart w:id="33" w:name="c1c519a7-0172-427c-b1b9-8c5ea50a5861_Коп"/>
      <w:r>
        <w:rPr>
          <w:rFonts w:ascii="Times New Roman" w:hAnsi="Times New Roman"/>
          <w:b w:val="0"/>
          <w:i w:val="0"/>
          <w:color w:val="000000"/>
        </w:rPr>
        <w:br w:type="textWrapping"/>
      </w:r>
      <w:r>
        <w:rPr>
          <w:rFonts w:ascii="Times New Roman" w:hAnsi="Times New Roman"/>
          <w:b w:val="0"/>
          <w:i w:val="0"/>
          <w:color w:val="000000"/>
        </w:rPr>
        <w:t xml:space="preserve"> </w:t>
      </w:r>
      <w:bookmarkEnd w:id="33"/>
      <w:bookmarkStart w:id="34" w:name="c1c519a7-0172-427c-b1b9-8c5ea50a5861_Коп"/>
      <w:r>
        <w:rPr>
          <w:rFonts w:ascii="Times New Roman" w:hAnsi="Times New Roman"/>
          <w:b w:val="0"/>
          <w:i w:val="0"/>
          <w:color w:val="000000"/>
        </w:rPr>
        <w:t xml:space="preserve"> Виртуальные лабораторные и практические работы на углубленном уровне</w:t>
      </w:r>
      <w:bookmarkEnd w:id="34"/>
      <w:bookmarkStart w:id="35" w:name="c1c519a7-0172-427c-b1b9-8c5ea50a5861_Коп"/>
      <w:r>
        <w:rPr>
          <w:rFonts w:ascii="Times New Roman" w:hAnsi="Times New Roman"/>
          <w:b w:val="0"/>
          <w:i w:val="0"/>
          <w:color w:val="000000"/>
        </w:rPr>
        <w:br w:type="textWrapping"/>
      </w:r>
      <w:r>
        <w:rPr>
          <w:rFonts w:ascii="Times New Roman" w:hAnsi="Times New Roman"/>
          <w:b w:val="0"/>
          <w:i w:val="0"/>
          <w:color w:val="000000"/>
        </w:rPr>
        <w:t xml:space="preserve"> среднего общего образования. – ФГБНУ «Институт стратегии развития</w:t>
      </w:r>
      <w:bookmarkEnd w:id="35"/>
      <w:r>
        <w:rPr>
          <w:rFonts w:ascii="Times New Roman" w:hAnsi="Times New Roman"/>
          <w:b w:val="0"/>
          <w:i w:val="0"/>
          <w:color w:val="333333"/>
        </w:rPr>
        <w:t>‌</w:t>
      </w:r>
      <w:r>
        <w:rPr>
          <w:rFonts w:ascii="Times New Roman" w:hAnsi="Times New Roman"/>
          <w:b w:val="0"/>
          <w:i w:val="0"/>
          <w:color w:val="000000"/>
        </w:rPr>
        <w:t>​</w:t>
      </w:r>
    </w:p>
    <w:sectPr>
      <w:pgSz w:w="11906" w:h="16383"/>
      <w:pgMar w:top="1440" w:right="1440" w:bottom="1440" w:left="1440" w:header="0" w:footer="0" w:gutter="0"/>
      <w:pgNumType w:fmt="decimal"/>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140E4"/>
    <w:multiLevelType w:val="multilevel"/>
    <w:tmpl w:val="D7D140E4"/>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32A7AF2D"/>
    <w:multiLevelType w:val="multilevel"/>
    <w:tmpl w:val="32A7AF2D"/>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autoHyphenation/>
  <w:displayHorizontalDrawingGridEvery w:val="1"/>
  <w:displayVerticalDrawingGridEvery w:val="1"/>
  <w:noPunctuationKerning w:val="1"/>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D17D5"/>
    <w:rsid w:val="2F801763"/>
    <w:rsid w:val="474E68AB"/>
    <w:rsid w:val="5E07722D"/>
    <w:rsid w:val="747949A9"/>
    <w:rsid w:val="7776382F"/>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1"/>
    <w:basedOn w:val="1"/>
    <w:next w:val="1"/>
    <w:qFormat/>
    <w:uiPriority w:val="9"/>
    <w:pPr>
      <w:keepNext/>
      <w:keepLines/>
      <w:spacing w:before="480" w:after="20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unhideWhenUsed/>
    <w:qFormat/>
    <w:uiPriority w:val="9"/>
    <w:pPr>
      <w:keepNext/>
      <w:keepLines/>
      <w:spacing w:before="200" w:after="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unhideWhenUsed/>
    <w:qFormat/>
    <w:uiPriority w:val="9"/>
    <w:pPr>
      <w:keepNext/>
      <w:keepLines/>
      <w:spacing w:before="200" w:after="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unhideWhenUsed/>
    <w:qFormat/>
    <w:uiPriority w:val="9"/>
    <w:pPr>
      <w:keepNext/>
      <w:keepLines/>
      <w:spacing w:before="200" w:after="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firstLine="0"/>
    </w:pPr>
  </w:style>
  <w:style w:type="paragraph" w:styleId="11">
    <w:name w:val="caption"/>
    <w:basedOn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9"/>
    <w:unhideWhenUsed/>
    <w:uiPriority w:val="99"/>
    <w:pPr>
      <w:tabs>
        <w:tab w:val="center" w:pos="4680"/>
        <w:tab w:val="right" w:pos="9360"/>
      </w:tabs>
    </w:pPr>
  </w:style>
  <w:style w:type="paragraph" w:styleId="13">
    <w:name w:val="Body Text"/>
    <w:basedOn w:val="1"/>
    <w:qFormat/>
    <w:uiPriority w:val="0"/>
    <w:pPr>
      <w:spacing w:before="0" w:after="140" w:line="276" w:lineRule="auto"/>
    </w:pPr>
  </w:style>
  <w:style w:type="paragraph" w:styleId="14">
    <w:name w:val="Title"/>
    <w:basedOn w:val="1"/>
    <w:next w:val="1"/>
    <w:link w:val="25"/>
    <w:qFormat/>
    <w:uiPriority w:val="10"/>
    <w:pPr>
      <w:pBdr>
        <w:bottom w:val="single" w:color="4F81BD" w:sz="8" w:space="4"/>
      </w:pBdr>
      <w:spacing w:before="0" w:after="300"/>
      <w:contextualSpacing/>
    </w:pPr>
    <w:rPr>
      <w:rFonts w:asciiTheme="majorHAnsi" w:hAnsiTheme="majorHAnsi" w:eastAsiaTheme="majorEastAsia" w:cstheme="majorBidi"/>
      <w:color w:val="17375E" w:themeColor="text2" w:themeShade="BF"/>
      <w:spacing w:val="5"/>
      <w:kern w:val="2"/>
      <w:sz w:val="52"/>
      <w:szCs w:val="52"/>
    </w:rPr>
  </w:style>
  <w:style w:type="paragraph" w:styleId="15">
    <w:name w:val="List"/>
    <w:basedOn w:val="13"/>
    <w:uiPriority w:val="0"/>
    <w:rPr>
      <w:rFonts w:cs="Arial"/>
    </w:rPr>
  </w:style>
  <w:style w:type="paragraph" w:styleId="1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7">
    <w:name w:val="Subtitle"/>
    <w:basedOn w:val="1"/>
    <w:next w:val="1"/>
    <w:link w:val="24"/>
    <w:qFormat/>
    <w:uiPriority w:val="11"/>
    <w:pPr>
      <w:ind w:left="86" w:firstLine="0"/>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9">
    <w:name w:val="Header Char"/>
    <w:basedOn w:val="6"/>
    <w:link w:val="12"/>
    <w:qFormat/>
    <w:uiPriority w:val="99"/>
  </w:style>
  <w:style w:type="character" w:customStyle="1" w:styleId="20">
    <w:name w:val="Heading 1 Char"/>
    <w:basedOn w:val="6"/>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Heading 2 Char"/>
    <w:basedOn w:val="6"/>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2">
    <w:name w:val="Heading 3 Char"/>
    <w:basedOn w:val="6"/>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3">
    <w:name w:val="Heading 4 Char"/>
    <w:basedOn w:val="6"/>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4">
    <w:name w:val="Subtitle Char"/>
    <w:basedOn w:val="6"/>
    <w:link w:val="1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5">
    <w:name w:val="Title Char"/>
    <w:basedOn w:val="6"/>
    <w:link w:val="14"/>
    <w:qFormat/>
    <w:uiPriority w:val="10"/>
    <w:rPr>
      <w:rFonts w:asciiTheme="majorHAnsi" w:hAnsiTheme="majorHAnsi" w:eastAsiaTheme="majorEastAsia" w:cstheme="majorBidi"/>
      <w:color w:val="17375E" w:themeColor="text2" w:themeShade="BF"/>
      <w:spacing w:val="5"/>
      <w:kern w:val="2"/>
      <w:sz w:val="52"/>
      <w:szCs w:val="52"/>
    </w:rPr>
  </w:style>
  <w:style w:type="paragraph" w:customStyle="1" w:styleId="26">
    <w:name w:val="Заголовок"/>
    <w:basedOn w:val="1"/>
    <w:next w:val="13"/>
    <w:qFormat/>
    <w:uiPriority w:val="0"/>
    <w:pPr>
      <w:keepNext/>
      <w:spacing w:before="240" w:after="120"/>
    </w:pPr>
    <w:rPr>
      <w:rFonts w:ascii="Liberation Sans" w:hAnsi="Liberation Sans" w:eastAsia="Microsoft YaHei" w:cs="Arial"/>
      <w:sz w:val="28"/>
      <w:szCs w:val="28"/>
    </w:rPr>
  </w:style>
  <w:style w:type="paragraph" w:customStyle="1" w:styleId="27">
    <w:name w:val="Указатель1"/>
    <w:basedOn w:val="1"/>
    <w:qFormat/>
    <w:uiPriority w:val="0"/>
    <w:pPr>
      <w:suppressLineNumbers/>
    </w:pPr>
    <w:rPr>
      <w:rFonts w:cs="Arial"/>
    </w:rPr>
  </w:style>
  <w:style w:type="paragraph" w:customStyle="1" w:styleId="28">
    <w:name w:val="Колонтитул"/>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5398</Words>
  <Characters>38485</Characters>
  <Paragraphs>980</Paragraphs>
  <TotalTime>0</TotalTime>
  <ScaleCrop>false</ScaleCrop>
  <LinksUpToDate>false</LinksUpToDate>
  <CharactersWithSpaces>43821</CharactersWithSpaces>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2024-10-07T18:56:00Z</dcterms:created>
  <dc:creator>msi</dc:creator>
  <cp:lastModifiedBy>msi</cp:lastModifiedBy>
  <dcterms:modified xsi:type="dcterms:W3CDTF">2024-11-27T14:51:01Z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9ACAED3FDA13424CA08440FEA9EAD904_13</vt:lpwstr>
  </property>
</Properties>
</file>